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757" w:rsidRPr="000648BD" w:rsidRDefault="00A37757" w:rsidP="00A37757">
      <w:pPr>
        <w:spacing w:line="560" w:lineRule="exact"/>
        <w:jc w:val="center"/>
        <w:rPr>
          <w:rFonts w:asciiTheme="minorEastAsia" w:eastAsiaTheme="minorEastAsia" w:hAnsiTheme="minorEastAsia"/>
          <w:b/>
          <w:sz w:val="36"/>
          <w:szCs w:val="36"/>
        </w:rPr>
      </w:pPr>
      <w:r w:rsidRPr="000648BD">
        <w:rPr>
          <w:rFonts w:asciiTheme="minorEastAsia" w:eastAsiaTheme="minorEastAsia" w:hAnsiTheme="minorEastAsia" w:hint="eastAsia"/>
          <w:b/>
          <w:sz w:val="36"/>
          <w:szCs w:val="36"/>
        </w:rPr>
        <w:t>福建省工程监理与项目管理协会</w:t>
      </w:r>
    </w:p>
    <w:p w:rsidR="00A37757" w:rsidRPr="000648BD" w:rsidRDefault="00A37757" w:rsidP="00A37757">
      <w:pPr>
        <w:spacing w:line="560" w:lineRule="exact"/>
        <w:jc w:val="center"/>
        <w:rPr>
          <w:rFonts w:asciiTheme="minorEastAsia" w:eastAsiaTheme="minorEastAsia" w:hAnsiTheme="minorEastAsia"/>
          <w:b/>
          <w:sz w:val="36"/>
          <w:szCs w:val="36"/>
        </w:rPr>
      </w:pPr>
      <w:r w:rsidRPr="000648BD">
        <w:rPr>
          <w:rFonts w:asciiTheme="minorEastAsia" w:eastAsiaTheme="minorEastAsia" w:hAnsiTheme="minorEastAsia" w:hint="eastAsia"/>
          <w:b/>
          <w:sz w:val="36"/>
          <w:szCs w:val="36"/>
        </w:rPr>
        <w:t>会费标准与缴纳办法</w:t>
      </w:r>
    </w:p>
    <w:p w:rsidR="00A37757" w:rsidRPr="000648BD" w:rsidRDefault="00A37757" w:rsidP="00A37757">
      <w:pPr>
        <w:spacing w:line="560" w:lineRule="exact"/>
        <w:rPr>
          <w:rFonts w:ascii="仿宋" w:eastAsia="仿宋" w:hAnsi="仿宋"/>
          <w:sz w:val="32"/>
          <w:szCs w:val="32"/>
        </w:rPr>
      </w:pPr>
      <w:r>
        <w:rPr>
          <w:rFonts w:ascii="仿宋" w:eastAsia="仿宋" w:hAnsi="仿宋"/>
          <w:sz w:val="32"/>
          <w:szCs w:val="32"/>
        </w:rPr>
        <w:t xml:space="preserve"> </w:t>
      </w:r>
    </w:p>
    <w:p w:rsidR="00A37757" w:rsidRPr="000648BD" w:rsidRDefault="00A37757" w:rsidP="00A37757">
      <w:pPr>
        <w:spacing w:line="560" w:lineRule="exact"/>
        <w:ind w:firstLineChars="200" w:firstLine="640"/>
        <w:rPr>
          <w:rFonts w:ascii="仿宋" w:eastAsia="仿宋" w:hAnsi="仿宋"/>
          <w:sz w:val="32"/>
          <w:szCs w:val="32"/>
        </w:rPr>
      </w:pPr>
      <w:r w:rsidRPr="000648BD">
        <w:rPr>
          <w:rFonts w:ascii="仿宋" w:eastAsia="仿宋" w:hAnsi="仿宋" w:hint="eastAsia"/>
          <w:sz w:val="32"/>
          <w:szCs w:val="32"/>
        </w:rPr>
        <w:t>根据《福建省工程监理与项目管理协会章程》规定，本协会会员有按时缴纳会费的义务。为加强会费管理，合理收支，健全财务管理制度，根据有关规定，结合会员组成情况，特制定本方法。</w:t>
      </w:r>
    </w:p>
    <w:p w:rsidR="00A37757" w:rsidRPr="000648BD" w:rsidRDefault="00A37757" w:rsidP="00A37757">
      <w:pPr>
        <w:spacing w:line="560" w:lineRule="exact"/>
        <w:ind w:firstLineChars="200" w:firstLine="643"/>
        <w:rPr>
          <w:rFonts w:ascii="仿宋" w:eastAsia="仿宋" w:hAnsi="仿宋"/>
          <w:b/>
          <w:sz w:val="32"/>
          <w:szCs w:val="32"/>
        </w:rPr>
      </w:pPr>
      <w:r w:rsidRPr="000648BD">
        <w:rPr>
          <w:rFonts w:ascii="仿宋" w:eastAsia="仿宋" w:hAnsi="仿宋" w:hint="eastAsia"/>
          <w:b/>
          <w:sz w:val="32"/>
          <w:szCs w:val="32"/>
        </w:rPr>
        <w:t>第一条 会费标准</w:t>
      </w:r>
    </w:p>
    <w:p w:rsidR="00A37757" w:rsidRPr="000648BD" w:rsidRDefault="00A37757" w:rsidP="00A37757">
      <w:pPr>
        <w:spacing w:line="560" w:lineRule="exact"/>
        <w:ind w:firstLineChars="200" w:firstLine="640"/>
        <w:rPr>
          <w:rFonts w:ascii="仿宋" w:eastAsia="仿宋" w:hAnsi="仿宋"/>
          <w:sz w:val="32"/>
          <w:szCs w:val="32"/>
        </w:rPr>
      </w:pPr>
      <w:r w:rsidRPr="000648BD">
        <w:rPr>
          <w:rFonts w:ascii="仿宋" w:eastAsia="仿宋" w:hAnsi="仿宋" w:hint="eastAsia"/>
          <w:sz w:val="32"/>
          <w:szCs w:val="32"/>
        </w:rPr>
        <w:t>（一）会长单位，每年缴纳会费10000元；</w:t>
      </w:r>
    </w:p>
    <w:p w:rsidR="00A37757" w:rsidRPr="000648BD" w:rsidRDefault="00A37757" w:rsidP="00A37757">
      <w:pPr>
        <w:spacing w:line="560" w:lineRule="exact"/>
        <w:ind w:firstLineChars="200" w:firstLine="640"/>
        <w:rPr>
          <w:rFonts w:ascii="仿宋" w:eastAsia="仿宋" w:hAnsi="仿宋"/>
          <w:sz w:val="32"/>
          <w:szCs w:val="32"/>
        </w:rPr>
      </w:pPr>
      <w:r w:rsidRPr="000648BD">
        <w:rPr>
          <w:rFonts w:ascii="仿宋" w:eastAsia="仿宋" w:hAnsi="仿宋" w:hint="eastAsia"/>
          <w:sz w:val="32"/>
          <w:szCs w:val="32"/>
        </w:rPr>
        <w:t>（二）监事长、副会长单位，每年缴纳会费8000元；</w:t>
      </w:r>
    </w:p>
    <w:p w:rsidR="00A37757" w:rsidRPr="000648BD" w:rsidRDefault="00A37757" w:rsidP="00A37757">
      <w:pPr>
        <w:spacing w:line="560" w:lineRule="exact"/>
        <w:ind w:firstLineChars="200" w:firstLine="640"/>
        <w:rPr>
          <w:rFonts w:ascii="仿宋" w:eastAsia="仿宋" w:hAnsi="仿宋"/>
          <w:sz w:val="32"/>
          <w:szCs w:val="32"/>
        </w:rPr>
      </w:pPr>
      <w:r w:rsidRPr="000648BD">
        <w:rPr>
          <w:rFonts w:ascii="仿宋" w:eastAsia="仿宋" w:hAnsi="仿宋" w:hint="eastAsia"/>
          <w:sz w:val="32"/>
          <w:szCs w:val="32"/>
        </w:rPr>
        <w:t>（三）副秘书长单位，每年缴纳会费6000元；</w:t>
      </w:r>
    </w:p>
    <w:p w:rsidR="00A37757" w:rsidRPr="000648BD" w:rsidRDefault="00A37757" w:rsidP="00A37757">
      <w:pPr>
        <w:spacing w:line="560" w:lineRule="exact"/>
        <w:ind w:firstLineChars="200" w:firstLine="640"/>
        <w:rPr>
          <w:rFonts w:ascii="仿宋" w:eastAsia="仿宋" w:hAnsi="仿宋"/>
          <w:sz w:val="32"/>
          <w:szCs w:val="32"/>
        </w:rPr>
      </w:pPr>
      <w:r w:rsidRPr="000648BD">
        <w:rPr>
          <w:rFonts w:ascii="仿宋" w:eastAsia="仿宋" w:hAnsi="仿宋" w:hint="eastAsia"/>
          <w:sz w:val="32"/>
          <w:szCs w:val="32"/>
        </w:rPr>
        <w:t>（四）常务理事单位，每年缴纳会费5000元；</w:t>
      </w:r>
    </w:p>
    <w:p w:rsidR="00A37757" w:rsidRPr="000648BD" w:rsidRDefault="00A37757" w:rsidP="00A37757">
      <w:pPr>
        <w:spacing w:line="560" w:lineRule="exact"/>
        <w:ind w:firstLineChars="200" w:firstLine="640"/>
        <w:rPr>
          <w:rFonts w:ascii="仿宋" w:eastAsia="仿宋" w:hAnsi="仿宋"/>
          <w:sz w:val="32"/>
          <w:szCs w:val="32"/>
        </w:rPr>
      </w:pPr>
      <w:r w:rsidRPr="000648BD">
        <w:rPr>
          <w:rFonts w:ascii="仿宋" w:eastAsia="仿宋" w:hAnsi="仿宋" w:hint="eastAsia"/>
          <w:sz w:val="32"/>
          <w:szCs w:val="32"/>
        </w:rPr>
        <w:t>（五）理事、监事单位，每年缴纳会费3000元；</w:t>
      </w:r>
    </w:p>
    <w:p w:rsidR="00A37757" w:rsidRPr="000648BD" w:rsidRDefault="00A37757" w:rsidP="00A37757">
      <w:pPr>
        <w:spacing w:line="560" w:lineRule="exact"/>
        <w:ind w:firstLineChars="200" w:firstLine="640"/>
        <w:rPr>
          <w:rFonts w:ascii="仿宋" w:eastAsia="仿宋" w:hAnsi="仿宋"/>
          <w:sz w:val="32"/>
          <w:szCs w:val="32"/>
        </w:rPr>
      </w:pPr>
      <w:r w:rsidRPr="000648BD">
        <w:rPr>
          <w:rFonts w:ascii="仿宋" w:eastAsia="仿宋" w:hAnsi="仿宋" w:hint="eastAsia"/>
          <w:sz w:val="32"/>
          <w:szCs w:val="32"/>
        </w:rPr>
        <w:t>（六）会员单位，每年缴纳会费2000元；</w:t>
      </w:r>
    </w:p>
    <w:p w:rsidR="00A37757" w:rsidRPr="000648BD" w:rsidRDefault="00A37757" w:rsidP="00A37757">
      <w:pPr>
        <w:spacing w:line="560" w:lineRule="exact"/>
        <w:ind w:firstLineChars="200" w:firstLine="643"/>
        <w:rPr>
          <w:rFonts w:ascii="仿宋" w:eastAsia="仿宋" w:hAnsi="仿宋"/>
          <w:b/>
          <w:sz w:val="32"/>
          <w:szCs w:val="32"/>
        </w:rPr>
      </w:pPr>
      <w:r w:rsidRPr="000648BD">
        <w:rPr>
          <w:rFonts w:ascii="仿宋" w:eastAsia="仿宋" w:hAnsi="仿宋" w:hint="eastAsia"/>
          <w:b/>
          <w:sz w:val="32"/>
          <w:szCs w:val="32"/>
        </w:rPr>
        <w:t>第二条 会费缴纳办法</w:t>
      </w:r>
    </w:p>
    <w:p w:rsidR="00A37757" w:rsidRPr="000648BD" w:rsidRDefault="00A37757" w:rsidP="00A37757">
      <w:pPr>
        <w:spacing w:line="560" w:lineRule="exact"/>
        <w:ind w:firstLineChars="200" w:firstLine="640"/>
        <w:rPr>
          <w:rFonts w:ascii="仿宋" w:eastAsia="仿宋" w:hAnsi="仿宋"/>
          <w:b/>
          <w:sz w:val="32"/>
          <w:szCs w:val="32"/>
        </w:rPr>
      </w:pPr>
      <w:r w:rsidRPr="000648BD">
        <w:rPr>
          <w:rFonts w:ascii="仿宋" w:eastAsia="仿宋" w:hAnsi="仿宋" w:hint="eastAsia"/>
          <w:sz w:val="32"/>
          <w:szCs w:val="32"/>
        </w:rPr>
        <w:t>（一）会员每年6月30日前缴纳当年年费；</w:t>
      </w:r>
    </w:p>
    <w:p w:rsidR="00A37757" w:rsidRPr="000648BD" w:rsidRDefault="00A37757" w:rsidP="00A37757">
      <w:pPr>
        <w:spacing w:line="560" w:lineRule="exact"/>
        <w:ind w:firstLineChars="200" w:firstLine="640"/>
        <w:rPr>
          <w:rFonts w:ascii="仿宋" w:eastAsia="仿宋" w:hAnsi="仿宋"/>
          <w:b/>
          <w:sz w:val="32"/>
          <w:szCs w:val="32"/>
        </w:rPr>
      </w:pPr>
      <w:r w:rsidRPr="000648BD">
        <w:rPr>
          <w:rFonts w:ascii="仿宋" w:eastAsia="仿宋" w:hAnsi="仿宋" w:hint="eastAsia"/>
          <w:sz w:val="32"/>
          <w:szCs w:val="32"/>
        </w:rPr>
        <w:t>（二）新加入协会的会员，自批准入会时缴纳当年会费。</w:t>
      </w:r>
    </w:p>
    <w:p w:rsidR="00A37757" w:rsidRPr="000648BD" w:rsidRDefault="00A37757" w:rsidP="00A37757">
      <w:pPr>
        <w:spacing w:line="560" w:lineRule="exact"/>
        <w:ind w:firstLineChars="200" w:firstLine="640"/>
        <w:rPr>
          <w:rFonts w:ascii="仿宋" w:eastAsia="仿宋" w:hAnsi="仿宋"/>
          <w:sz w:val="32"/>
          <w:szCs w:val="32"/>
        </w:rPr>
      </w:pPr>
      <w:r w:rsidRPr="000648BD">
        <w:rPr>
          <w:rFonts w:ascii="仿宋" w:eastAsia="仿宋" w:hAnsi="仿宋" w:hint="eastAsia"/>
          <w:sz w:val="32"/>
          <w:szCs w:val="32"/>
        </w:rPr>
        <w:t>（三）团体会员免缴会费。</w:t>
      </w:r>
    </w:p>
    <w:p w:rsidR="00A37757" w:rsidRPr="000648BD" w:rsidRDefault="00A37757" w:rsidP="00A37757">
      <w:pPr>
        <w:spacing w:line="560" w:lineRule="exact"/>
        <w:ind w:firstLineChars="200" w:firstLine="640"/>
        <w:rPr>
          <w:rFonts w:ascii="仿宋" w:eastAsia="仿宋" w:hAnsi="仿宋"/>
          <w:b/>
          <w:sz w:val="32"/>
          <w:szCs w:val="32"/>
        </w:rPr>
      </w:pPr>
      <w:r w:rsidRPr="000648BD">
        <w:rPr>
          <w:rFonts w:ascii="仿宋" w:eastAsia="仿宋" w:hAnsi="仿宋" w:hint="eastAsia"/>
          <w:sz w:val="32"/>
          <w:szCs w:val="32"/>
        </w:rPr>
        <w:t>（四）会员因当年经济困难，无法按时足额缴纳会费时，可向本协会秘书处提出申请，经本协会常务理事会研究同意，可以予以缓交，减交或免交当年会费。</w:t>
      </w:r>
    </w:p>
    <w:p w:rsidR="00A37757" w:rsidRPr="000648BD" w:rsidRDefault="00A37757" w:rsidP="00A37757">
      <w:pPr>
        <w:spacing w:line="560" w:lineRule="exact"/>
        <w:ind w:firstLineChars="200" w:firstLine="640"/>
        <w:rPr>
          <w:rFonts w:ascii="仿宋" w:eastAsia="仿宋" w:hAnsi="仿宋"/>
          <w:b/>
          <w:sz w:val="32"/>
          <w:szCs w:val="32"/>
        </w:rPr>
      </w:pPr>
      <w:r w:rsidRPr="000648BD">
        <w:rPr>
          <w:rFonts w:ascii="仿宋" w:eastAsia="仿宋" w:hAnsi="仿宋" w:hint="eastAsia"/>
          <w:sz w:val="32"/>
          <w:szCs w:val="32"/>
        </w:rPr>
        <w:t>（五）根据本协会章程第十二条规定，凡一年未缴纳会费的会员，按自动退会办理。</w:t>
      </w:r>
    </w:p>
    <w:p w:rsidR="00A37757" w:rsidRPr="000648BD" w:rsidRDefault="00A37757" w:rsidP="00A37757">
      <w:pPr>
        <w:spacing w:line="560" w:lineRule="exact"/>
        <w:ind w:firstLineChars="200" w:firstLine="643"/>
        <w:rPr>
          <w:rFonts w:ascii="仿宋" w:eastAsia="仿宋" w:hAnsi="仿宋"/>
          <w:b/>
          <w:sz w:val="32"/>
          <w:szCs w:val="32"/>
        </w:rPr>
      </w:pPr>
      <w:r w:rsidRPr="000648BD">
        <w:rPr>
          <w:rFonts w:ascii="仿宋" w:eastAsia="仿宋" w:hAnsi="仿宋" w:hint="eastAsia"/>
          <w:b/>
          <w:sz w:val="32"/>
          <w:szCs w:val="32"/>
        </w:rPr>
        <w:t>第三条 其它</w:t>
      </w:r>
    </w:p>
    <w:p w:rsidR="00A37757" w:rsidRPr="000648BD" w:rsidRDefault="00A37757" w:rsidP="00A37757">
      <w:pPr>
        <w:spacing w:line="560" w:lineRule="exact"/>
        <w:ind w:firstLineChars="200" w:firstLine="640"/>
        <w:rPr>
          <w:rFonts w:ascii="仿宋" w:eastAsia="仿宋" w:hAnsi="仿宋"/>
          <w:b/>
          <w:sz w:val="32"/>
          <w:szCs w:val="32"/>
        </w:rPr>
      </w:pPr>
      <w:r w:rsidRPr="000648BD">
        <w:rPr>
          <w:rFonts w:ascii="仿宋" w:eastAsia="仿宋" w:hAnsi="仿宋" w:hint="eastAsia"/>
          <w:sz w:val="32"/>
          <w:szCs w:val="32"/>
        </w:rPr>
        <w:t>1.本协会会费的收支情况，由</w:t>
      </w:r>
      <w:proofErr w:type="gramStart"/>
      <w:r w:rsidRPr="000648BD">
        <w:rPr>
          <w:rFonts w:ascii="仿宋" w:eastAsia="仿宋" w:hAnsi="仿宋" w:hint="eastAsia"/>
          <w:sz w:val="32"/>
          <w:szCs w:val="32"/>
        </w:rPr>
        <w:t>省协会</w:t>
      </w:r>
      <w:proofErr w:type="gramEnd"/>
      <w:r w:rsidRPr="000648BD">
        <w:rPr>
          <w:rFonts w:ascii="仿宋" w:eastAsia="仿宋" w:hAnsi="仿宋" w:hint="eastAsia"/>
          <w:sz w:val="32"/>
          <w:szCs w:val="32"/>
        </w:rPr>
        <w:t>秘书处编制报告，提交</w:t>
      </w:r>
      <w:proofErr w:type="gramStart"/>
      <w:r w:rsidRPr="000648BD">
        <w:rPr>
          <w:rFonts w:ascii="仿宋" w:eastAsia="仿宋" w:hAnsi="仿宋" w:hint="eastAsia"/>
          <w:sz w:val="32"/>
          <w:szCs w:val="32"/>
        </w:rPr>
        <w:lastRenderedPageBreak/>
        <w:t>省协会</w:t>
      </w:r>
      <w:proofErr w:type="gramEnd"/>
      <w:r w:rsidRPr="000648BD">
        <w:rPr>
          <w:rFonts w:ascii="仿宋" w:eastAsia="仿宋" w:hAnsi="仿宋" w:hint="eastAsia"/>
          <w:sz w:val="32"/>
          <w:szCs w:val="32"/>
        </w:rPr>
        <w:t>会员大会审议。</w:t>
      </w:r>
    </w:p>
    <w:p w:rsidR="00A37757" w:rsidRPr="000648BD" w:rsidRDefault="00A37757" w:rsidP="00A37757">
      <w:pPr>
        <w:spacing w:line="560" w:lineRule="exact"/>
        <w:ind w:firstLineChars="200" w:firstLine="640"/>
        <w:rPr>
          <w:rFonts w:ascii="仿宋" w:eastAsia="仿宋" w:hAnsi="仿宋"/>
          <w:sz w:val="32"/>
          <w:szCs w:val="32"/>
        </w:rPr>
      </w:pPr>
      <w:r w:rsidRPr="000648BD">
        <w:rPr>
          <w:rFonts w:ascii="仿宋" w:eastAsia="仿宋" w:hAnsi="仿宋" w:hint="eastAsia"/>
          <w:sz w:val="32"/>
          <w:szCs w:val="32"/>
        </w:rPr>
        <w:t>2.本协会会费标准与缴纳办法经福建省工程监理与项目管理协会第五届第四次会员大会表决通过后实施。</w:t>
      </w:r>
    </w:p>
    <w:p w:rsidR="00A37757" w:rsidRPr="000648BD" w:rsidRDefault="00A37757" w:rsidP="00A37757">
      <w:pPr>
        <w:spacing w:line="560" w:lineRule="exact"/>
        <w:ind w:firstLine="600"/>
        <w:jc w:val="left"/>
        <w:rPr>
          <w:rFonts w:ascii="仿宋" w:eastAsia="仿宋" w:hAnsi="仿宋"/>
          <w:spacing w:val="-6"/>
          <w:sz w:val="32"/>
          <w:szCs w:val="32"/>
        </w:rPr>
      </w:pPr>
    </w:p>
    <w:p w:rsidR="00A37757" w:rsidRPr="000648BD" w:rsidRDefault="00A37757" w:rsidP="00A37757">
      <w:pPr>
        <w:spacing w:line="560" w:lineRule="exact"/>
        <w:ind w:firstLine="600"/>
        <w:jc w:val="left"/>
        <w:rPr>
          <w:rFonts w:ascii="仿宋" w:eastAsia="仿宋" w:hAnsi="仿宋"/>
          <w:spacing w:val="-6"/>
          <w:sz w:val="32"/>
          <w:szCs w:val="32"/>
        </w:rPr>
      </w:pPr>
    </w:p>
    <w:p w:rsidR="00A37757" w:rsidRPr="000648BD" w:rsidRDefault="00A37757" w:rsidP="00A37757">
      <w:pPr>
        <w:spacing w:line="560" w:lineRule="exact"/>
        <w:ind w:firstLine="600"/>
        <w:jc w:val="left"/>
        <w:rPr>
          <w:rFonts w:ascii="仿宋" w:eastAsia="仿宋" w:hAnsi="仿宋"/>
          <w:spacing w:val="-6"/>
          <w:sz w:val="32"/>
          <w:szCs w:val="32"/>
        </w:rPr>
      </w:pPr>
    </w:p>
    <w:p w:rsidR="00A37757" w:rsidRPr="000648BD" w:rsidRDefault="00A37757" w:rsidP="00A37757">
      <w:pPr>
        <w:spacing w:line="560" w:lineRule="exact"/>
        <w:ind w:firstLine="600"/>
        <w:jc w:val="left"/>
        <w:rPr>
          <w:rFonts w:ascii="仿宋" w:eastAsia="仿宋" w:hAnsi="仿宋"/>
          <w:spacing w:val="-6"/>
          <w:sz w:val="32"/>
          <w:szCs w:val="32"/>
        </w:rPr>
      </w:pPr>
    </w:p>
    <w:p w:rsidR="00A37757" w:rsidRPr="000648BD" w:rsidRDefault="00A37757" w:rsidP="00A37757">
      <w:pPr>
        <w:spacing w:line="560" w:lineRule="exact"/>
        <w:jc w:val="right"/>
        <w:rPr>
          <w:rFonts w:ascii="仿宋" w:eastAsia="仿宋" w:hAnsi="仿宋"/>
          <w:sz w:val="32"/>
          <w:szCs w:val="32"/>
        </w:rPr>
      </w:pPr>
      <w:r w:rsidRPr="000648BD">
        <w:rPr>
          <w:rFonts w:ascii="仿宋" w:eastAsia="仿宋" w:hAnsi="仿宋" w:hint="eastAsia"/>
          <w:sz w:val="32"/>
          <w:szCs w:val="32"/>
        </w:rPr>
        <w:t>福建省工程监理与项目管理协会</w:t>
      </w:r>
    </w:p>
    <w:p w:rsidR="00A37757" w:rsidRPr="00F7796B" w:rsidRDefault="00A37757" w:rsidP="00A37757">
      <w:pPr>
        <w:spacing w:line="560" w:lineRule="exact"/>
        <w:jc w:val="center"/>
        <w:rPr>
          <w:rFonts w:ascii="仿宋" w:eastAsia="仿宋" w:hAnsi="仿宋"/>
          <w:sz w:val="32"/>
          <w:szCs w:val="32"/>
        </w:rPr>
      </w:pPr>
      <w:r>
        <w:rPr>
          <w:rFonts w:ascii="仿宋" w:eastAsia="仿宋" w:hAnsi="仿宋" w:hint="eastAsia"/>
          <w:sz w:val="32"/>
          <w:szCs w:val="32"/>
        </w:rPr>
        <w:t xml:space="preserve">                              </w:t>
      </w:r>
      <w:r w:rsidRPr="000648BD">
        <w:rPr>
          <w:rFonts w:ascii="仿宋" w:eastAsia="仿宋" w:hAnsi="仿宋" w:hint="eastAsia"/>
          <w:sz w:val="32"/>
          <w:szCs w:val="32"/>
        </w:rPr>
        <w:t>2018年3月28日</w:t>
      </w:r>
      <w:r w:rsidRPr="00F7796B">
        <w:rPr>
          <w:rFonts w:ascii="仿宋" w:eastAsia="仿宋" w:hAnsi="仿宋" w:hint="eastAsia"/>
          <w:sz w:val="32"/>
          <w:szCs w:val="32"/>
        </w:rPr>
        <w:t xml:space="preserve"> </w:t>
      </w:r>
    </w:p>
    <w:p w:rsidR="00531B92" w:rsidRDefault="00531B92"/>
    <w:sectPr w:rsidR="00531B92" w:rsidSect="00A37757">
      <w:footerReference w:type="default" r:id="rId4"/>
      <w:pgSz w:w="11906" w:h="16838" w:code="9"/>
      <w:pgMar w:top="1418" w:right="1418" w:bottom="1418" w:left="1418" w:header="907" w:footer="907"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Microsoft JhengHei Light"/>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C86" w:rsidRDefault="00A37757">
    <w:pPr>
      <w:pStyle w:val="a4"/>
      <w:jc w:val="center"/>
    </w:pPr>
    <w:r>
      <w:fldChar w:fldCharType="begin"/>
    </w:r>
    <w:r>
      <w:instrText>PAGE   \* MERGEFORMAT</w:instrText>
    </w:r>
    <w:r>
      <w:fldChar w:fldCharType="separate"/>
    </w:r>
    <w:r w:rsidRPr="00A37757">
      <w:rPr>
        <w:noProof/>
        <w:lang w:val="zh-CN"/>
      </w:rPr>
      <w:t>1</w:t>
    </w:r>
    <w:r>
      <w:fldChar w:fldCharType="end"/>
    </w:r>
  </w:p>
  <w:p w:rsidR="000E3F2C" w:rsidRDefault="00A37757">
    <w:pPr>
      <w:pStyle w:val="a4"/>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7757"/>
    <w:rsid w:val="00261EA3"/>
    <w:rsid w:val="004B745F"/>
    <w:rsid w:val="00531B92"/>
    <w:rsid w:val="00890653"/>
    <w:rsid w:val="00A37757"/>
    <w:rsid w:val="00BB2A58"/>
    <w:rsid w:val="00CF2819"/>
    <w:rsid w:val="00D31BFD"/>
    <w:rsid w:val="00E500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757"/>
    <w:pPr>
      <w:widowControl w:val="0"/>
      <w:jc w:val="both"/>
    </w:pPr>
    <w:rPr>
      <w:rFonts w:eastAsia="宋体"/>
      <w:kern w:val="2"/>
      <w:sz w:val="21"/>
      <w:szCs w:val="24"/>
    </w:rPr>
  </w:style>
  <w:style w:type="paragraph" w:styleId="2">
    <w:name w:val="heading 2"/>
    <w:basedOn w:val="a"/>
    <w:next w:val="a"/>
    <w:link w:val="2Char"/>
    <w:qFormat/>
    <w:rsid w:val="00D31BFD"/>
    <w:pPr>
      <w:keepNext/>
      <w:keepLines/>
      <w:spacing w:before="260" w:after="260" w:line="416" w:lineRule="auto"/>
      <w:outlineLvl w:val="1"/>
    </w:pPr>
    <w:rPr>
      <w:rFonts w:ascii="Arial" w:eastAsia="黑体" w:hAnsi="Arial"/>
      <w:b/>
      <w:bCs/>
      <w:sz w:val="32"/>
      <w:szCs w:val="32"/>
    </w:rPr>
  </w:style>
  <w:style w:type="paragraph" w:styleId="3">
    <w:name w:val="heading 3"/>
    <w:next w:val="a"/>
    <w:link w:val="3Char"/>
    <w:qFormat/>
    <w:rsid w:val="00D31BFD"/>
    <w:pPr>
      <w:keepNext/>
      <w:keepLines/>
      <w:widowControl w:val="0"/>
      <w:tabs>
        <w:tab w:val="left" w:pos="511"/>
      </w:tabs>
      <w:adjustRightInd w:val="0"/>
      <w:spacing w:before="260" w:after="260" w:line="416" w:lineRule="atLeast"/>
      <w:ind w:left="1" w:firstLine="510"/>
      <w:jc w:val="both"/>
      <w:textAlignment w:val="baseline"/>
      <w:outlineLvl w:val="2"/>
    </w:pPr>
    <w:rPr>
      <w:rFonts w:ascii="Courier New" w:eastAsia="宋体" w:hAnsi="Courier New"/>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D31BFD"/>
    <w:rPr>
      <w:rFonts w:ascii="Arial" w:hAnsi="Arial"/>
      <w:b/>
      <w:bCs/>
      <w:kern w:val="2"/>
      <w:sz w:val="32"/>
      <w:szCs w:val="32"/>
    </w:rPr>
  </w:style>
  <w:style w:type="character" w:customStyle="1" w:styleId="3Char">
    <w:name w:val="标题 3 Char"/>
    <w:basedOn w:val="a0"/>
    <w:link w:val="3"/>
    <w:rsid w:val="00D31BFD"/>
    <w:rPr>
      <w:rFonts w:ascii="Courier New" w:eastAsia="宋体" w:hAnsi="Courier New"/>
      <w:b/>
      <w:sz w:val="32"/>
    </w:rPr>
  </w:style>
  <w:style w:type="paragraph" w:styleId="a3">
    <w:name w:val="List Paragraph"/>
    <w:basedOn w:val="a"/>
    <w:uiPriority w:val="34"/>
    <w:qFormat/>
    <w:rsid w:val="00D31BFD"/>
    <w:pPr>
      <w:ind w:firstLineChars="200" w:firstLine="420"/>
    </w:pPr>
    <w:rPr>
      <w:rFonts w:eastAsia="仿宋_GB2312"/>
      <w:sz w:val="32"/>
      <w:szCs w:val="20"/>
    </w:rPr>
  </w:style>
  <w:style w:type="paragraph" w:styleId="a4">
    <w:name w:val="footer"/>
    <w:basedOn w:val="a"/>
    <w:link w:val="Char"/>
    <w:uiPriority w:val="99"/>
    <w:rsid w:val="00A37757"/>
    <w:pPr>
      <w:tabs>
        <w:tab w:val="center" w:pos="4153"/>
        <w:tab w:val="right" w:pos="8306"/>
      </w:tabs>
      <w:snapToGrid w:val="0"/>
      <w:jc w:val="left"/>
    </w:pPr>
    <w:rPr>
      <w:sz w:val="18"/>
      <w:szCs w:val="18"/>
    </w:rPr>
  </w:style>
  <w:style w:type="character" w:customStyle="1" w:styleId="Char">
    <w:name w:val="页脚 Char"/>
    <w:basedOn w:val="a0"/>
    <w:link w:val="a4"/>
    <w:uiPriority w:val="99"/>
    <w:rsid w:val="00A37757"/>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2018-03-29T08:58:00Z</dcterms:created>
  <dcterms:modified xsi:type="dcterms:W3CDTF">2018-03-29T08:58:00Z</dcterms:modified>
</cp:coreProperties>
</file>