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509C7">
      <w:pPr>
        <w:pStyle w:val="3"/>
        <w:spacing w:before="0" w:beforeAutospacing="0" w:after="0" w:afterAutospacing="0" w:line="500" w:lineRule="exact"/>
        <w:jc w:val="center"/>
        <w:rPr>
          <w:rFonts w:hint="eastAsia" w:asciiTheme="minorEastAsia" w:hAnsiTheme="minorEastAsia" w:eastAsiaTheme="minorEastAsia"/>
          <w:b/>
          <w:bCs/>
          <w:sz w:val="44"/>
          <w:szCs w:val="44"/>
          <w:shd w:val="clear" w:color="auto" w:fill="FFFFFF"/>
        </w:rPr>
      </w:pPr>
      <w:bookmarkStart w:id="1" w:name="_GoBack"/>
      <w:r>
        <w:rPr>
          <w:rFonts w:hint="eastAsia" w:asciiTheme="minorEastAsia" w:hAnsiTheme="minorEastAsia" w:eastAsiaTheme="minorEastAsia"/>
          <w:b/>
          <w:bCs/>
          <w:sz w:val="44"/>
          <w:szCs w:val="44"/>
          <w:shd w:val="clear" w:color="auto" w:fill="FFFFFF"/>
        </w:rPr>
        <w:t>福建省发展和改革委员会等11单位关于印发《福建省招标投标监督责任清单（试行）》的通知</w:t>
      </w:r>
    </w:p>
    <w:p w14:paraId="389E511E">
      <w:pPr>
        <w:pStyle w:val="3"/>
        <w:spacing w:before="0" w:beforeAutospacing="0" w:after="0" w:afterAutospacing="0" w:line="500" w:lineRule="exact"/>
        <w:jc w:val="center"/>
        <w:rPr>
          <w:rFonts w:hint="eastAsia" w:ascii="仿宋" w:hAnsi="仿宋" w:eastAsia="仿宋"/>
          <w:sz w:val="30"/>
          <w:szCs w:val="30"/>
        </w:rPr>
      </w:pPr>
      <w:r>
        <w:rPr>
          <w:rFonts w:hint="eastAsia" w:ascii="仿宋" w:hAnsi="仿宋" w:eastAsia="仿宋"/>
          <w:sz w:val="30"/>
          <w:szCs w:val="30"/>
          <w:shd w:val="clear" w:color="auto" w:fill="FFFFFF"/>
        </w:rPr>
        <w:t>闽发改法规〔2025〕463号</w:t>
      </w:r>
    </w:p>
    <w:p w14:paraId="3117F3E1">
      <w:pPr>
        <w:pStyle w:val="3"/>
        <w:spacing w:before="0" w:beforeAutospacing="0" w:after="0" w:afterAutospacing="0" w:line="500" w:lineRule="exact"/>
        <w:rPr>
          <w:rFonts w:hint="eastAsia" w:ascii="仿宋" w:hAnsi="仿宋" w:eastAsia="仿宋"/>
          <w:sz w:val="30"/>
          <w:szCs w:val="30"/>
        </w:rPr>
      </w:pPr>
      <w:r>
        <w:rPr>
          <w:rFonts w:ascii="仿宋" w:hAnsi="仿宋" w:eastAsia="仿宋"/>
          <w:sz w:val="30"/>
          <w:szCs w:val="30"/>
        </w:rPr>
        <w:t>各设区市发改委、工信局、财政局、住建局、交通运输局、水利局、农业农村局、商务局、国资委、林业局、海洋渔业局，平潭综合实验区经发局、财金局、交建局、农业农村局、投促局、资源生态局：</w:t>
      </w:r>
    </w:p>
    <w:p w14:paraId="55B7D549">
      <w:pPr>
        <w:pStyle w:val="3"/>
        <w:spacing w:before="0" w:beforeAutospacing="0" w:after="0" w:afterAutospacing="0" w:line="500" w:lineRule="exact"/>
        <w:ind w:firstLine="600" w:firstLineChars="200"/>
        <w:rPr>
          <w:rFonts w:hint="eastAsia" w:ascii="仿宋" w:hAnsi="仿宋" w:eastAsia="仿宋"/>
          <w:sz w:val="30"/>
          <w:szCs w:val="30"/>
        </w:rPr>
      </w:pPr>
      <w:r>
        <w:rPr>
          <w:rFonts w:hint="eastAsia" w:ascii="仿宋" w:hAnsi="仿宋" w:eastAsia="仿宋"/>
          <w:sz w:val="30"/>
          <w:szCs w:val="30"/>
        </w:rPr>
        <w:t>为夯实招标投标活动监管责任，福建省发展和改革委员会等11单位编制了《福建省招标投标监督责任清单（试行）》，现印发你们，请认真抓好落实。</w:t>
      </w:r>
    </w:p>
    <w:p w14:paraId="77E0FCDE">
      <w:pPr>
        <w:pStyle w:val="3"/>
        <w:spacing w:before="0" w:beforeAutospacing="0" w:after="0" w:afterAutospacing="0" w:line="500" w:lineRule="exact"/>
        <w:ind w:firstLine="600" w:firstLineChars="200"/>
        <w:rPr>
          <w:rFonts w:hint="eastAsia" w:ascii="仿宋" w:hAnsi="仿宋" w:eastAsia="仿宋"/>
          <w:sz w:val="30"/>
          <w:szCs w:val="30"/>
        </w:rPr>
      </w:pPr>
      <w:r>
        <w:rPr>
          <w:rFonts w:hint="eastAsia" w:ascii="仿宋" w:hAnsi="仿宋" w:eastAsia="仿宋"/>
          <w:sz w:val="30"/>
          <w:szCs w:val="30"/>
        </w:rPr>
        <w:t>福建省发展和改革委员会</w:t>
      </w:r>
    </w:p>
    <w:p w14:paraId="6271B52D">
      <w:pPr>
        <w:pStyle w:val="3"/>
        <w:spacing w:before="0" w:beforeAutospacing="0" w:after="0" w:afterAutospacing="0" w:line="500" w:lineRule="exact"/>
        <w:ind w:firstLine="600" w:firstLineChars="200"/>
        <w:rPr>
          <w:rFonts w:hint="eastAsia" w:ascii="仿宋" w:hAnsi="仿宋" w:eastAsia="仿宋"/>
          <w:sz w:val="30"/>
          <w:szCs w:val="30"/>
        </w:rPr>
      </w:pPr>
      <w:r>
        <w:rPr>
          <w:rFonts w:hint="eastAsia" w:ascii="仿宋" w:hAnsi="仿宋" w:eastAsia="仿宋"/>
          <w:sz w:val="30"/>
          <w:szCs w:val="30"/>
        </w:rPr>
        <w:t>福建省工业和信息化厅</w:t>
      </w:r>
    </w:p>
    <w:p w14:paraId="5A0A0417">
      <w:pPr>
        <w:pStyle w:val="3"/>
        <w:spacing w:before="0" w:beforeAutospacing="0" w:after="0" w:afterAutospacing="0" w:line="500" w:lineRule="exact"/>
        <w:ind w:firstLine="600" w:firstLineChars="200"/>
        <w:rPr>
          <w:rFonts w:hint="eastAsia" w:ascii="仿宋" w:hAnsi="仿宋" w:eastAsia="仿宋"/>
          <w:sz w:val="30"/>
          <w:szCs w:val="30"/>
        </w:rPr>
      </w:pPr>
      <w:r>
        <w:rPr>
          <w:rFonts w:hint="eastAsia" w:ascii="仿宋" w:hAnsi="仿宋" w:eastAsia="仿宋"/>
          <w:sz w:val="30"/>
          <w:szCs w:val="30"/>
        </w:rPr>
        <w:t>福建省财政厅</w:t>
      </w:r>
    </w:p>
    <w:p w14:paraId="7ED643FB">
      <w:pPr>
        <w:pStyle w:val="3"/>
        <w:spacing w:before="0" w:beforeAutospacing="0" w:after="0" w:afterAutospacing="0" w:line="500" w:lineRule="exact"/>
        <w:ind w:firstLine="600" w:firstLineChars="200"/>
        <w:rPr>
          <w:rFonts w:hint="eastAsia" w:ascii="仿宋" w:hAnsi="仿宋" w:eastAsia="仿宋"/>
          <w:sz w:val="30"/>
          <w:szCs w:val="30"/>
        </w:rPr>
      </w:pPr>
      <w:r>
        <w:rPr>
          <w:rFonts w:hint="eastAsia" w:ascii="仿宋" w:hAnsi="仿宋" w:eastAsia="仿宋"/>
          <w:sz w:val="30"/>
          <w:szCs w:val="30"/>
        </w:rPr>
        <w:t>福建省住房和城乡建设厅</w:t>
      </w:r>
    </w:p>
    <w:p w14:paraId="4B186DDD">
      <w:pPr>
        <w:pStyle w:val="3"/>
        <w:spacing w:before="0" w:beforeAutospacing="0" w:after="0" w:afterAutospacing="0" w:line="500" w:lineRule="exact"/>
        <w:ind w:firstLine="600" w:firstLineChars="200"/>
        <w:rPr>
          <w:rFonts w:hint="eastAsia" w:ascii="仿宋" w:hAnsi="仿宋" w:eastAsia="仿宋"/>
          <w:sz w:val="30"/>
          <w:szCs w:val="30"/>
        </w:rPr>
      </w:pPr>
      <w:r>
        <w:rPr>
          <w:rFonts w:hint="eastAsia" w:ascii="仿宋" w:hAnsi="仿宋" w:eastAsia="仿宋"/>
          <w:sz w:val="30"/>
          <w:szCs w:val="30"/>
        </w:rPr>
        <w:t>福建省交通运输厅</w:t>
      </w:r>
    </w:p>
    <w:p w14:paraId="60F5F4F6">
      <w:pPr>
        <w:pStyle w:val="3"/>
        <w:spacing w:before="0" w:beforeAutospacing="0" w:after="0" w:afterAutospacing="0" w:line="500" w:lineRule="exact"/>
        <w:ind w:firstLine="600" w:firstLineChars="200"/>
        <w:rPr>
          <w:rFonts w:hint="eastAsia" w:ascii="仿宋" w:hAnsi="仿宋" w:eastAsia="仿宋"/>
          <w:sz w:val="30"/>
          <w:szCs w:val="30"/>
        </w:rPr>
      </w:pPr>
      <w:r>
        <w:rPr>
          <w:rFonts w:hint="eastAsia" w:ascii="仿宋" w:hAnsi="仿宋" w:eastAsia="仿宋"/>
          <w:sz w:val="30"/>
          <w:szCs w:val="30"/>
        </w:rPr>
        <w:t>福建省水利厅</w:t>
      </w:r>
    </w:p>
    <w:p w14:paraId="72BDD2C2">
      <w:pPr>
        <w:pStyle w:val="3"/>
        <w:spacing w:before="0" w:beforeAutospacing="0" w:after="0" w:afterAutospacing="0" w:line="500" w:lineRule="exact"/>
        <w:ind w:firstLine="600" w:firstLineChars="200"/>
        <w:rPr>
          <w:rFonts w:hint="eastAsia" w:ascii="仿宋" w:hAnsi="仿宋" w:eastAsia="仿宋"/>
          <w:sz w:val="30"/>
          <w:szCs w:val="30"/>
        </w:rPr>
      </w:pPr>
      <w:r>
        <w:rPr>
          <w:rFonts w:hint="eastAsia" w:ascii="仿宋" w:hAnsi="仿宋" w:eastAsia="仿宋"/>
          <w:sz w:val="30"/>
          <w:szCs w:val="30"/>
        </w:rPr>
        <w:t>福建省农业农村厅</w:t>
      </w:r>
    </w:p>
    <w:p w14:paraId="1786EB73">
      <w:pPr>
        <w:pStyle w:val="3"/>
        <w:spacing w:before="0" w:beforeAutospacing="0" w:after="0" w:afterAutospacing="0" w:line="500" w:lineRule="exact"/>
        <w:ind w:firstLine="600" w:firstLineChars="200"/>
        <w:rPr>
          <w:rFonts w:hint="eastAsia" w:ascii="仿宋" w:hAnsi="仿宋" w:eastAsia="仿宋"/>
          <w:sz w:val="30"/>
          <w:szCs w:val="30"/>
        </w:rPr>
      </w:pPr>
      <w:r>
        <w:rPr>
          <w:rFonts w:hint="eastAsia" w:ascii="仿宋" w:hAnsi="仿宋" w:eastAsia="仿宋"/>
          <w:sz w:val="30"/>
          <w:szCs w:val="30"/>
        </w:rPr>
        <w:t>福建省商务厅</w:t>
      </w:r>
    </w:p>
    <w:p w14:paraId="62A8A6DA">
      <w:pPr>
        <w:pStyle w:val="3"/>
        <w:spacing w:before="0" w:beforeAutospacing="0" w:after="0" w:afterAutospacing="0" w:line="500" w:lineRule="exact"/>
        <w:ind w:firstLine="600" w:firstLineChars="200"/>
        <w:rPr>
          <w:rFonts w:hint="eastAsia" w:ascii="仿宋" w:hAnsi="仿宋" w:eastAsia="仿宋"/>
          <w:sz w:val="30"/>
          <w:szCs w:val="30"/>
        </w:rPr>
      </w:pPr>
      <w:r>
        <w:rPr>
          <w:rFonts w:hint="eastAsia" w:ascii="仿宋" w:hAnsi="仿宋" w:eastAsia="仿宋"/>
          <w:sz w:val="30"/>
          <w:szCs w:val="30"/>
        </w:rPr>
        <w:t>福建省人民政府国有资产</w:t>
      </w:r>
    </w:p>
    <w:p w14:paraId="5FE236EF">
      <w:pPr>
        <w:pStyle w:val="3"/>
        <w:spacing w:before="0" w:beforeAutospacing="0" w:after="0" w:afterAutospacing="0" w:line="500" w:lineRule="exact"/>
        <w:ind w:firstLine="600" w:firstLineChars="200"/>
        <w:rPr>
          <w:rFonts w:hint="eastAsia" w:ascii="仿宋" w:hAnsi="仿宋" w:eastAsia="仿宋"/>
          <w:sz w:val="30"/>
          <w:szCs w:val="30"/>
        </w:rPr>
      </w:pPr>
      <w:r>
        <w:rPr>
          <w:rFonts w:hint="eastAsia" w:ascii="仿宋" w:hAnsi="仿宋" w:eastAsia="仿宋"/>
          <w:sz w:val="30"/>
          <w:szCs w:val="30"/>
        </w:rPr>
        <w:t>监督管理委员会</w:t>
      </w:r>
    </w:p>
    <w:p w14:paraId="5AD4CA57">
      <w:pPr>
        <w:pStyle w:val="3"/>
        <w:spacing w:before="0" w:beforeAutospacing="0" w:after="0" w:afterAutospacing="0" w:line="500" w:lineRule="exact"/>
        <w:ind w:firstLine="600" w:firstLineChars="200"/>
        <w:rPr>
          <w:rFonts w:hint="eastAsia" w:ascii="仿宋" w:hAnsi="仿宋" w:eastAsia="仿宋"/>
          <w:sz w:val="30"/>
          <w:szCs w:val="30"/>
        </w:rPr>
      </w:pPr>
      <w:r>
        <w:rPr>
          <w:rFonts w:hint="eastAsia" w:ascii="仿宋" w:hAnsi="仿宋" w:eastAsia="仿宋"/>
          <w:sz w:val="30"/>
          <w:szCs w:val="30"/>
        </w:rPr>
        <w:t>福建省林业局</w:t>
      </w:r>
    </w:p>
    <w:p w14:paraId="5845E86D">
      <w:pPr>
        <w:pStyle w:val="3"/>
        <w:spacing w:before="0" w:beforeAutospacing="0" w:after="0" w:afterAutospacing="0" w:line="500" w:lineRule="exact"/>
        <w:ind w:firstLine="600" w:firstLineChars="200"/>
        <w:rPr>
          <w:rFonts w:hint="eastAsia" w:ascii="仿宋" w:hAnsi="仿宋" w:eastAsia="仿宋"/>
          <w:sz w:val="30"/>
          <w:szCs w:val="30"/>
        </w:rPr>
      </w:pPr>
      <w:r>
        <w:rPr>
          <w:rFonts w:hint="eastAsia" w:ascii="仿宋" w:hAnsi="仿宋" w:eastAsia="仿宋"/>
          <w:sz w:val="30"/>
          <w:szCs w:val="30"/>
        </w:rPr>
        <w:t>福建省海洋与渔业局</w:t>
      </w:r>
    </w:p>
    <w:p w14:paraId="789EAAE3">
      <w:pPr>
        <w:pStyle w:val="3"/>
        <w:spacing w:before="0" w:beforeAutospacing="0" w:after="0" w:afterAutospacing="0" w:line="500" w:lineRule="exact"/>
        <w:ind w:firstLine="600" w:firstLineChars="200"/>
        <w:rPr>
          <w:rFonts w:hint="eastAsia" w:ascii="仿宋" w:hAnsi="仿宋" w:eastAsia="仿宋"/>
          <w:sz w:val="30"/>
          <w:szCs w:val="30"/>
        </w:rPr>
      </w:pPr>
      <w:r>
        <w:rPr>
          <w:rFonts w:hint="eastAsia" w:ascii="仿宋" w:hAnsi="仿宋" w:eastAsia="仿宋"/>
          <w:sz w:val="30"/>
          <w:szCs w:val="30"/>
        </w:rPr>
        <w:t>2025年10月31日</w:t>
      </w:r>
    </w:p>
    <w:p w14:paraId="4C468E43">
      <w:pPr>
        <w:pStyle w:val="3"/>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（此件主动公开）</w:t>
      </w:r>
    </w:p>
    <w:p w14:paraId="3EEA1869">
      <w:pPr>
        <w:widowControl/>
        <w:jc w:val="left"/>
        <w:rPr>
          <w:rFonts w:ascii="仿宋" w:hAnsi="仿宋" w:eastAsia="仿宋" w:cs="宋体"/>
          <w:kern w:val="0"/>
          <w:sz w:val="30"/>
          <w:szCs w:val="30"/>
        </w:rPr>
      </w:pPr>
      <w:r>
        <w:rPr>
          <w:rFonts w:ascii="仿宋" w:hAnsi="仿宋" w:eastAsia="仿宋"/>
          <w:sz w:val="30"/>
          <w:szCs w:val="30"/>
        </w:rPr>
        <w:br w:type="page"/>
      </w:r>
    </w:p>
    <w:p w14:paraId="672EE794">
      <w:pPr>
        <w:pStyle w:val="3"/>
        <w:spacing w:before="0" w:beforeAutospacing="0" w:after="0" w:afterAutospacing="0" w:line="500" w:lineRule="exact"/>
        <w:jc w:val="center"/>
        <w:rPr>
          <w:rFonts w:hint="eastAsia" w:ascii="仿宋" w:hAnsi="仿宋" w:eastAsia="仿宋"/>
          <w:b/>
          <w:bCs/>
          <w:sz w:val="36"/>
          <w:szCs w:val="36"/>
        </w:rPr>
      </w:pPr>
      <w:r>
        <w:rPr>
          <w:rFonts w:hint="eastAsia" w:ascii="仿宋" w:hAnsi="仿宋" w:eastAsia="仿宋"/>
          <w:b/>
          <w:bCs/>
          <w:sz w:val="36"/>
          <w:szCs w:val="36"/>
        </w:rPr>
        <w:t>福建省招标投标监督责任清单（试行）</w:t>
      </w:r>
    </w:p>
    <w:p w14:paraId="4136CCC3">
      <w:pPr>
        <w:pStyle w:val="3"/>
        <w:spacing w:before="0" w:beforeAutospacing="0" w:after="0" w:afterAutospacing="0" w:line="500" w:lineRule="exact"/>
        <w:jc w:val="center"/>
        <w:rPr>
          <w:rFonts w:hint="eastAsia" w:ascii="仿宋" w:hAnsi="仿宋" w:eastAsia="仿宋"/>
          <w:b/>
          <w:bCs/>
          <w:sz w:val="36"/>
          <w:szCs w:val="36"/>
        </w:rPr>
      </w:pPr>
    </w:p>
    <w:p w14:paraId="1F0FCB50">
      <w:pPr>
        <w:pStyle w:val="3"/>
        <w:spacing w:before="0" w:beforeAutospacing="0" w:after="0" w:afterAutospacing="0" w:line="500" w:lineRule="exact"/>
        <w:ind w:firstLine="735"/>
        <w:rPr>
          <w:rFonts w:hint="eastAsia" w:ascii="仿宋" w:hAnsi="仿宋" w:eastAsia="仿宋"/>
          <w:sz w:val="30"/>
          <w:szCs w:val="30"/>
        </w:rPr>
      </w:pPr>
      <w:r>
        <w:rPr>
          <w:rFonts w:hint="eastAsia" w:ascii="仿宋" w:hAnsi="仿宋" w:eastAsia="仿宋"/>
          <w:sz w:val="30"/>
          <w:szCs w:val="30"/>
        </w:rPr>
        <w:t>一、招标投标监督应依法实施，保障招标投标活动遵循公开、公平、公正和诚实信用的原则，任何单位和个人不得以任何方式非法干涉招标投标活动。</w:t>
      </w:r>
    </w:p>
    <w:p w14:paraId="5D819F8E">
      <w:pPr>
        <w:pStyle w:val="3"/>
        <w:spacing w:before="0" w:beforeAutospacing="0" w:after="0" w:afterAutospacing="0" w:line="500" w:lineRule="exact"/>
        <w:ind w:firstLine="735"/>
        <w:rPr>
          <w:rFonts w:hint="eastAsia" w:ascii="仿宋" w:hAnsi="仿宋" w:eastAsia="仿宋"/>
          <w:sz w:val="30"/>
          <w:szCs w:val="30"/>
        </w:rPr>
      </w:pPr>
      <w:r>
        <w:rPr>
          <w:rFonts w:hint="eastAsia" w:ascii="仿宋" w:hAnsi="仿宋" w:eastAsia="仿宋"/>
          <w:sz w:val="30"/>
          <w:szCs w:val="30"/>
        </w:rPr>
        <w:t>二、县级以上地方人民政府发展改革部门指导和协调本行政区域的招标投标工作。县级以上地方人民政府有关部门按照规定的职责分工，对招标投标活动实施监督，依法查处招标投标活动中的违法行为。</w:t>
      </w:r>
    </w:p>
    <w:p w14:paraId="11200FCE">
      <w:pPr>
        <w:pStyle w:val="3"/>
        <w:spacing w:before="0" w:beforeAutospacing="0" w:after="0" w:afterAutospacing="0" w:line="500" w:lineRule="exact"/>
        <w:ind w:firstLine="735"/>
        <w:rPr>
          <w:rFonts w:hint="eastAsia" w:ascii="仿宋" w:hAnsi="仿宋" w:eastAsia="仿宋"/>
          <w:sz w:val="30"/>
          <w:szCs w:val="30"/>
        </w:rPr>
      </w:pPr>
      <w:r>
        <w:rPr>
          <w:rFonts w:hint="eastAsia" w:ascii="仿宋" w:hAnsi="仿宋" w:eastAsia="仿宋"/>
          <w:sz w:val="30"/>
          <w:szCs w:val="30"/>
        </w:rPr>
        <w:t>各级人民政府财政部门是负责政府采购监督管理的部门，依法履行对政府采购活动的监督管理职责。</w:t>
      </w:r>
    </w:p>
    <w:p w14:paraId="78AE13C1">
      <w:pPr>
        <w:pStyle w:val="3"/>
        <w:spacing w:before="0" w:beforeAutospacing="0" w:after="0" w:afterAutospacing="0" w:line="500" w:lineRule="exact"/>
        <w:ind w:firstLine="735"/>
        <w:rPr>
          <w:rFonts w:hint="eastAsia" w:ascii="仿宋" w:hAnsi="仿宋" w:eastAsia="仿宋"/>
          <w:sz w:val="30"/>
          <w:szCs w:val="30"/>
        </w:rPr>
      </w:pPr>
      <w:r>
        <w:rPr>
          <w:rFonts w:hint="eastAsia" w:ascii="仿宋" w:hAnsi="仿宋" w:eastAsia="仿宋"/>
          <w:sz w:val="30"/>
          <w:szCs w:val="30"/>
        </w:rPr>
        <w:t>省商务主管部门负责本地区的机电产品国际招标投标活动的行政监督和协调、招标机构的监督和管理、机电产品国际招标评标专家的日常管理。</w:t>
      </w:r>
    </w:p>
    <w:p w14:paraId="1557FFA6">
      <w:pPr>
        <w:pStyle w:val="3"/>
        <w:spacing w:before="0" w:beforeAutospacing="0" w:after="0" w:afterAutospacing="0" w:line="500" w:lineRule="exact"/>
        <w:ind w:firstLine="735"/>
        <w:rPr>
          <w:rFonts w:hint="eastAsia" w:ascii="仿宋" w:hAnsi="仿宋" w:eastAsia="仿宋"/>
          <w:sz w:val="30"/>
          <w:szCs w:val="30"/>
        </w:rPr>
      </w:pPr>
      <w:r>
        <w:rPr>
          <w:rFonts w:hint="eastAsia" w:ascii="仿宋" w:hAnsi="仿宋" w:eastAsia="仿宋"/>
          <w:sz w:val="30"/>
          <w:szCs w:val="30"/>
        </w:rPr>
        <w:t>各级国有资产监督管理机构负责对国有企业采购管理工作的出资人监督，将采购管理绩效结果纳入工作评价体系，对采购工作中存在的违规违纪违法问题，督促所出资企业按照有关规定和干部管理权限严肃追责问责，督促所出资企业切实加强对采购业务的内部控制、内部审计监督。</w:t>
      </w:r>
    </w:p>
    <w:p w14:paraId="0F505349">
      <w:pPr>
        <w:pStyle w:val="3"/>
        <w:spacing w:before="0" w:beforeAutospacing="0" w:after="0" w:afterAutospacing="0" w:line="500" w:lineRule="exact"/>
        <w:ind w:firstLine="735"/>
        <w:rPr>
          <w:rFonts w:hint="eastAsia" w:ascii="仿宋" w:hAnsi="仿宋" w:eastAsia="仿宋"/>
          <w:sz w:val="30"/>
          <w:szCs w:val="30"/>
        </w:rPr>
      </w:pPr>
      <w:r>
        <w:rPr>
          <w:rFonts w:hint="eastAsia" w:ascii="仿宋" w:hAnsi="仿宋" w:eastAsia="仿宋"/>
          <w:sz w:val="30"/>
          <w:szCs w:val="30"/>
        </w:rPr>
        <w:t>三、监管部门主要对资格预审公告或招标公告的发布，资格预审，招标文件的发布、答疑，投标，开标，评标，中标候选人公示、中标结果公示和合同签订等是否符合法律法规进行监管。</w:t>
      </w:r>
    </w:p>
    <w:p w14:paraId="1AEC1142">
      <w:pPr>
        <w:pStyle w:val="3"/>
        <w:spacing w:before="0" w:beforeAutospacing="0" w:after="0" w:afterAutospacing="0" w:line="500" w:lineRule="exact"/>
        <w:ind w:firstLine="735"/>
        <w:rPr>
          <w:rFonts w:hint="eastAsia" w:ascii="仿宋" w:hAnsi="仿宋" w:eastAsia="仿宋"/>
          <w:sz w:val="30"/>
          <w:szCs w:val="30"/>
        </w:rPr>
      </w:pPr>
      <w:r>
        <w:rPr>
          <w:rFonts w:hint="eastAsia" w:ascii="仿宋" w:hAnsi="仿宋" w:eastAsia="仿宋"/>
          <w:sz w:val="30"/>
          <w:szCs w:val="30"/>
        </w:rPr>
        <w:t>四、监管部门依法查处招标投标违法违规行为时，发现行政处罚权限不属于本监管部门的，应及时移送有行政处罚权的监管部门处理。</w:t>
      </w:r>
    </w:p>
    <w:p w14:paraId="525C3A42">
      <w:pPr>
        <w:pStyle w:val="3"/>
        <w:spacing w:before="0" w:beforeAutospacing="0" w:after="0" w:afterAutospacing="0" w:line="500" w:lineRule="exact"/>
        <w:ind w:firstLine="735"/>
        <w:rPr>
          <w:rFonts w:hint="eastAsia" w:ascii="仿宋" w:hAnsi="仿宋" w:eastAsia="仿宋"/>
          <w:sz w:val="30"/>
          <w:szCs w:val="30"/>
        </w:rPr>
      </w:pPr>
      <w:r>
        <w:rPr>
          <w:rFonts w:hint="eastAsia" w:ascii="仿宋" w:hAnsi="仿宋" w:eastAsia="仿宋"/>
          <w:sz w:val="30"/>
          <w:szCs w:val="30"/>
        </w:rPr>
        <w:t>五、监管部门在监督管理过程中发现串通投标涉嫌犯罪的， 应当将问题线索移送公安机关。发现公职人员插手干预项目招标投标活动的，或存在其他有关违纪或职务违法行为的，应当将问题线索移送纪检监察机关。</w:t>
      </w:r>
    </w:p>
    <w:p w14:paraId="1B60297A">
      <w:pPr>
        <w:pStyle w:val="3"/>
        <w:spacing w:before="0" w:beforeAutospacing="0" w:after="0" w:afterAutospacing="0" w:line="500" w:lineRule="exact"/>
        <w:ind w:firstLine="735"/>
        <w:rPr>
          <w:rFonts w:hint="eastAsia" w:ascii="仿宋" w:hAnsi="仿宋" w:eastAsia="仿宋"/>
          <w:sz w:val="30"/>
          <w:szCs w:val="30"/>
        </w:rPr>
      </w:pPr>
      <w:r>
        <w:rPr>
          <w:rFonts w:hint="eastAsia" w:ascii="仿宋" w:hAnsi="仿宋" w:eastAsia="仿宋"/>
          <w:sz w:val="30"/>
          <w:szCs w:val="30"/>
        </w:rPr>
        <w:t>六、监督责任清单的内容由有关省级监管部门负责解释。法律法规“立、改、废、释”、机构职能调整或审批服务改革等导致监督责任清单内容发生变化的，由省级监管部门对监督责任清单进行动态调整，同时报省发改委进行更新后按程序向社会公布。</w:t>
      </w:r>
    </w:p>
    <w:p w14:paraId="2624A51E">
      <w:pPr>
        <w:pStyle w:val="3"/>
        <w:spacing w:before="0" w:beforeAutospacing="0" w:after="0" w:afterAutospacing="0" w:line="500" w:lineRule="exact"/>
        <w:ind w:firstLine="735"/>
        <w:rPr>
          <w:rFonts w:hint="eastAsia" w:ascii="仿宋" w:hAnsi="仿宋" w:eastAsia="仿宋"/>
          <w:sz w:val="30"/>
          <w:szCs w:val="30"/>
        </w:rPr>
      </w:pPr>
      <w:r>
        <w:rPr>
          <w:rFonts w:hint="eastAsia" w:ascii="仿宋" w:hAnsi="仿宋" w:eastAsia="仿宋"/>
          <w:sz w:val="30"/>
          <w:szCs w:val="30"/>
        </w:rPr>
        <w:t>七、省级监管部门可结合工作实际，进一步细化本行业本领域各层级的监管方式和程序等内容并向社会公布。</w:t>
      </w:r>
    </w:p>
    <w:p w14:paraId="6F5046B5">
      <w:pPr>
        <w:pStyle w:val="3"/>
        <w:spacing w:before="0" w:beforeAutospacing="0" w:after="0" w:afterAutospacing="0" w:line="500" w:lineRule="exact"/>
        <w:ind w:firstLine="735"/>
        <w:rPr>
          <w:rFonts w:ascii="仿宋" w:hAnsi="仿宋" w:eastAsia="仿宋"/>
          <w:sz w:val="30"/>
          <w:szCs w:val="30"/>
        </w:rPr>
        <w:sectPr>
          <w:pgSz w:w="11906" w:h="16838"/>
          <w:pgMar w:top="1418" w:right="1418" w:bottom="1418" w:left="1418" w:header="851" w:footer="992" w:gutter="0"/>
          <w:cols w:space="425" w:num="1"/>
          <w:docGrid w:type="lines" w:linePitch="312" w:charSpace="0"/>
        </w:sectPr>
      </w:pPr>
      <w:r>
        <w:rPr>
          <w:rFonts w:hint="eastAsia" w:ascii="仿宋" w:hAnsi="仿宋" w:eastAsia="仿宋"/>
          <w:sz w:val="30"/>
          <w:szCs w:val="30"/>
        </w:rPr>
        <w:t>附件：招标投标监督部门职责</w:t>
      </w:r>
    </w:p>
    <w:bookmarkEnd w:id="1"/>
    <w:tbl>
      <w:tblPr>
        <w:tblStyle w:val="4"/>
        <w:tblW w:w="15440" w:type="dxa"/>
        <w:tblInd w:w="78" w:type="dxa"/>
        <w:tblLayout w:type="autofit"/>
        <w:tblCellMar>
          <w:top w:w="0" w:type="dxa"/>
          <w:left w:w="108" w:type="dxa"/>
          <w:bottom w:w="0" w:type="dxa"/>
          <w:right w:w="108" w:type="dxa"/>
        </w:tblCellMar>
      </w:tblPr>
      <w:tblGrid>
        <w:gridCol w:w="660"/>
        <w:gridCol w:w="1134"/>
        <w:gridCol w:w="1075"/>
        <w:gridCol w:w="1532"/>
        <w:gridCol w:w="3637"/>
        <w:gridCol w:w="3559"/>
        <w:gridCol w:w="3067"/>
        <w:gridCol w:w="776"/>
      </w:tblGrid>
      <w:tr w14:paraId="74AE3991">
        <w:tblPrEx>
          <w:tblCellMar>
            <w:top w:w="0" w:type="dxa"/>
            <w:left w:w="108" w:type="dxa"/>
            <w:bottom w:w="0" w:type="dxa"/>
            <w:right w:w="108" w:type="dxa"/>
          </w:tblCellMar>
        </w:tblPrEx>
        <w:trPr>
          <w:trHeight w:val="462" w:hRule="atLeast"/>
        </w:trPr>
        <w:tc>
          <w:tcPr>
            <w:tcW w:w="1800" w:type="dxa"/>
            <w:gridSpan w:val="2"/>
            <w:tcBorders>
              <w:top w:val="nil"/>
              <w:left w:val="nil"/>
              <w:bottom w:val="nil"/>
              <w:right w:val="nil"/>
            </w:tcBorders>
            <w:shd w:val="clear" w:color="auto" w:fill="auto"/>
            <w:vAlign w:val="center"/>
          </w:tcPr>
          <w:p w14:paraId="5A74B2EC">
            <w:pPr>
              <w:widowControl/>
              <w:jc w:val="left"/>
              <w:rPr>
                <w:rFonts w:ascii="黑体" w:hAnsi="黑体" w:eastAsia="黑体" w:cs="宋体"/>
                <w:kern w:val="0"/>
                <w:sz w:val="32"/>
                <w:szCs w:val="32"/>
              </w:rPr>
            </w:pPr>
            <w:bookmarkStart w:id="0" w:name="RANGE!A1:H26"/>
            <w:r>
              <w:rPr>
                <w:rFonts w:hint="eastAsia" w:ascii="黑体" w:hAnsi="黑体" w:eastAsia="黑体" w:cs="宋体"/>
                <w:kern w:val="0"/>
                <w:sz w:val="32"/>
                <w:szCs w:val="32"/>
              </w:rPr>
              <w:t>附件</w:t>
            </w:r>
            <w:bookmarkEnd w:id="0"/>
          </w:p>
        </w:tc>
        <w:tc>
          <w:tcPr>
            <w:tcW w:w="1080" w:type="dxa"/>
            <w:tcBorders>
              <w:top w:val="nil"/>
              <w:left w:val="nil"/>
              <w:bottom w:val="nil"/>
              <w:right w:val="nil"/>
            </w:tcBorders>
            <w:shd w:val="clear" w:color="auto" w:fill="auto"/>
            <w:vAlign w:val="center"/>
          </w:tcPr>
          <w:p w14:paraId="2D030B56">
            <w:pPr>
              <w:widowControl/>
              <w:jc w:val="left"/>
              <w:rPr>
                <w:rFonts w:ascii="宋体" w:hAnsi="宋体" w:eastAsia="宋体" w:cs="宋体"/>
                <w:kern w:val="0"/>
                <w:sz w:val="24"/>
                <w:szCs w:val="24"/>
              </w:rPr>
            </w:pPr>
          </w:p>
        </w:tc>
        <w:tc>
          <w:tcPr>
            <w:tcW w:w="1540" w:type="dxa"/>
            <w:tcBorders>
              <w:top w:val="nil"/>
              <w:left w:val="nil"/>
              <w:bottom w:val="nil"/>
              <w:right w:val="nil"/>
            </w:tcBorders>
            <w:shd w:val="clear" w:color="auto" w:fill="auto"/>
            <w:vAlign w:val="center"/>
          </w:tcPr>
          <w:p w14:paraId="0A8FD594">
            <w:pPr>
              <w:widowControl/>
              <w:jc w:val="center"/>
              <w:rPr>
                <w:rFonts w:ascii="宋体" w:hAnsi="宋体" w:eastAsia="宋体" w:cs="宋体"/>
                <w:kern w:val="0"/>
                <w:sz w:val="24"/>
                <w:szCs w:val="24"/>
              </w:rPr>
            </w:pPr>
          </w:p>
        </w:tc>
        <w:tc>
          <w:tcPr>
            <w:tcW w:w="3680" w:type="dxa"/>
            <w:tcBorders>
              <w:top w:val="nil"/>
              <w:left w:val="nil"/>
              <w:bottom w:val="nil"/>
              <w:right w:val="nil"/>
            </w:tcBorders>
            <w:shd w:val="clear" w:color="auto" w:fill="auto"/>
            <w:vAlign w:val="center"/>
          </w:tcPr>
          <w:p w14:paraId="6B68849B">
            <w:pPr>
              <w:widowControl/>
              <w:jc w:val="left"/>
              <w:rPr>
                <w:rFonts w:ascii="宋体" w:hAnsi="宋体" w:eastAsia="宋体" w:cs="宋体"/>
                <w:kern w:val="0"/>
                <w:sz w:val="24"/>
                <w:szCs w:val="24"/>
              </w:rPr>
            </w:pPr>
          </w:p>
        </w:tc>
        <w:tc>
          <w:tcPr>
            <w:tcW w:w="3600" w:type="dxa"/>
            <w:tcBorders>
              <w:top w:val="nil"/>
              <w:left w:val="nil"/>
              <w:bottom w:val="nil"/>
              <w:right w:val="nil"/>
            </w:tcBorders>
            <w:shd w:val="clear" w:color="auto" w:fill="auto"/>
            <w:vAlign w:val="center"/>
          </w:tcPr>
          <w:p w14:paraId="127BEA87">
            <w:pPr>
              <w:widowControl/>
              <w:jc w:val="left"/>
              <w:rPr>
                <w:rFonts w:ascii="宋体" w:hAnsi="宋体" w:eastAsia="宋体" w:cs="宋体"/>
                <w:kern w:val="0"/>
                <w:sz w:val="24"/>
                <w:szCs w:val="24"/>
              </w:rPr>
            </w:pPr>
          </w:p>
        </w:tc>
        <w:tc>
          <w:tcPr>
            <w:tcW w:w="3100" w:type="dxa"/>
            <w:tcBorders>
              <w:top w:val="nil"/>
              <w:left w:val="nil"/>
              <w:bottom w:val="nil"/>
              <w:right w:val="nil"/>
            </w:tcBorders>
            <w:shd w:val="clear" w:color="auto" w:fill="auto"/>
            <w:vAlign w:val="center"/>
          </w:tcPr>
          <w:p w14:paraId="51861D40">
            <w:pPr>
              <w:widowControl/>
              <w:jc w:val="left"/>
              <w:rPr>
                <w:rFonts w:ascii="宋体" w:hAnsi="宋体" w:eastAsia="宋体" w:cs="宋体"/>
                <w:kern w:val="0"/>
                <w:sz w:val="24"/>
                <w:szCs w:val="24"/>
              </w:rPr>
            </w:pPr>
          </w:p>
        </w:tc>
        <w:tc>
          <w:tcPr>
            <w:tcW w:w="640" w:type="dxa"/>
            <w:tcBorders>
              <w:top w:val="nil"/>
              <w:left w:val="nil"/>
              <w:bottom w:val="nil"/>
              <w:right w:val="nil"/>
            </w:tcBorders>
            <w:shd w:val="clear" w:color="auto" w:fill="auto"/>
            <w:vAlign w:val="center"/>
          </w:tcPr>
          <w:p w14:paraId="0235FECA">
            <w:pPr>
              <w:widowControl/>
              <w:jc w:val="left"/>
              <w:rPr>
                <w:rFonts w:ascii="宋体" w:hAnsi="宋体" w:eastAsia="宋体" w:cs="宋体"/>
                <w:kern w:val="0"/>
                <w:sz w:val="24"/>
                <w:szCs w:val="24"/>
              </w:rPr>
            </w:pPr>
          </w:p>
        </w:tc>
      </w:tr>
      <w:tr w14:paraId="3BB4C115">
        <w:tblPrEx>
          <w:tblCellMar>
            <w:top w:w="0" w:type="dxa"/>
            <w:left w:w="108" w:type="dxa"/>
            <w:bottom w:w="0" w:type="dxa"/>
            <w:right w:w="108" w:type="dxa"/>
          </w:tblCellMar>
        </w:tblPrEx>
        <w:trPr>
          <w:trHeight w:val="619" w:hRule="atLeast"/>
        </w:trPr>
        <w:tc>
          <w:tcPr>
            <w:tcW w:w="15440" w:type="dxa"/>
            <w:gridSpan w:val="8"/>
            <w:tcBorders>
              <w:top w:val="nil"/>
              <w:left w:val="nil"/>
              <w:bottom w:val="nil"/>
              <w:right w:val="nil"/>
            </w:tcBorders>
            <w:shd w:val="clear" w:color="auto" w:fill="auto"/>
            <w:vAlign w:val="center"/>
          </w:tcPr>
          <w:p w14:paraId="666D62BF">
            <w:pPr>
              <w:widowControl/>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招标投标监督部门职责</w:t>
            </w:r>
          </w:p>
        </w:tc>
      </w:tr>
      <w:tr w14:paraId="63CB37DB">
        <w:tblPrEx>
          <w:tblCellMar>
            <w:top w:w="0" w:type="dxa"/>
            <w:left w:w="108" w:type="dxa"/>
            <w:bottom w:w="0" w:type="dxa"/>
            <w:right w:w="108" w:type="dxa"/>
          </w:tblCellMar>
        </w:tblPrEx>
        <w:trPr>
          <w:trHeight w:val="799" w:hRule="atLeast"/>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14:paraId="2D63462A">
            <w:pPr>
              <w:widowControl/>
              <w:spacing w:line="280" w:lineRule="exact"/>
              <w:jc w:val="center"/>
              <w:rPr>
                <w:rFonts w:ascii="宋体" w:hAnsi="宋体" w:eastAsia="宋体" w:cs="宋体"/>
                <w:b/>
                <w:bCs/>
                <w:kern w:val="0"/>
                <w:sz w:val="28"/>
                <w:szCs w:val="28"/>
              </w:rPr>
            </w:pPr>
            <w:r>
              <w:rPr>
                <w:rFonts w:hint="eastAsia" w:ascii="宋体" w:hAnsi="宋体" w:eastAsia="宋体" w:cs="宋体"/>
                <w:b/>
                <w:bCs/>
                <w:kern w:val="0"/>
                <w:sz w:val="28"/>
                <w:szCs w:val="28"/>
              </w:rPr>
              <w:t>序号</w:t>
            </w:r>
          </w:p>
        </w:tc>
        <w:tc>
          <w:tcPr>
            <w:tcW w:w="1140" w:type="dxa"/>
            <w:tcBorders>
              <w:top w:val="single" w:color="auto" w:sz="4" w:space="0"/>
              <w:left w:val="nil"/>
              <w:bottom w:val="single" w:color="auto" w:sz="4" w:space="0"/>
              <w:right w:val="single" w:color="auto" w:sz="4" w:space="0"/>
            </w:tcBorders>
            <w:shd w:val="clear" w:color="auto" w:fill="auto"/>
            <w:vAlign w:val="center"/>
          </w:tcPr>
          <w:p w14:paraId="0D49D1C3">
            <w:pPr>
              <w:widowControl/>
              <w:spacing w:line="280" w:lineRule="exact"/>
              <w:jc w:val="center"/>
              <w:rPr>
                <w:rFonts w:ascii="宋体" w:hAnsi="宋体" w:eastAsia="宋体" w:cs="宋体"/>
                <w:b/>
                <w:bCs/>
                <w:kern w:val="0"/>
                <w:sz w:val="28"/>
                <w:szCs w:val="28"/>
              </w:rPr>
            </w:pPr>
            <w:r>
              <w:rPr>
                <w:rFonts w:hint="eastAsia" w:ascii="宋体" w:hAnsi="宋体" w:eastAsia="宋体" w:cs="宋体"/>
                <w:b/>
                <w:bCs/>
                <w:kern w:val="0"/>
                <w:sz w:val="28"/>
                <w:szCs w:val="28"/>
              </w:rPr>
              <w:t>项目类别</w:t>
            </w:r>
          </w:p>
        </w:tc>
        <w:tc>
          <w:tcPr>
            <w:tcW w:w="1080" w:type="dxa"/>
            <w:tcBorders>
              <w:top w:val="single" w:color="auto" w:sz="4" w:space="0"/>
              <w:left w:val="nil"/>
              <w:bottom w:val="single" w:color="auto" w:sz="4" w:space="0"/>
              <w:right w:val="single" w:color="auto" w:sz="4" w:space="0"/>
            </w:tcBorders>
            <w:shd w:val="clear" w:color="auto" w:fill="auto"/>
            <w:vAlign w:val="center"/>
          </w:tcPr>
          <w:p w14:paraId="1CD8E784">
            <w:pPr>
              <w:widowControl/>
              <w:spacing w:line="280" w:lineRule="exact"/>
              <w:jc w:val="center"/>
              <w:rPr>
                <w:rFonts w:ascii="宋体" w:hAnsi="宋体" w:eastAsia="宋体" w:cs="宋体"/>
                <w:b/>
                <w:bCs/>
                <w:kern w:val="0"/>
                <w:sz w:val="28"/>
                <w:szCs w:val="28"/>
              </w:rPr>
            </w:pPr>
            <w:r>
              <w:rPr>
                <w:rFonts w:hint="eastAsia" w:ascii="宋体" w:hAnsi="宋体" w:eastAsia="宋体" w:cs="宋体"/>
                <w:b/>
                <w:bCs/>
                <w:kern w:val="0"/>
                <w:sz w:val="28"/>
                <w:szCs w:val="28"/>
              </w:rPr>
              <w:t>所属监管部门</w:t>
            </w:r>
          </w:p>
        </w:tc>
        <w:tc>
          <w:tcPr>
            <w:tcW w:w="1540" w:type="dxa"/>
            <w:tcBorders>
              <w:top w:val="single" w:color="auto" w:sz="4" w:space="0"/>
              <w:left w:val="nil"/>
              <w:bottom w:val="single" w:color="auto" w:sz="4" w:space="0"/>
              <w:right w:val="single" w:color="auto" w:sz="4" w:space="0"/>
            </w:tcBorders>
            <w:shd w:val="clear" w:color="auto" w:fill="auto"/>
            <w:vAlign w:val="center"/>
          </w:tcPr>
          <w:p w14:paraId="548E9A3B">
            <w:pPr>
              <w:widowControl/>
              <w:spacing w:line="280" w:lineRule="exact"/>
              <w:jc w:val="center"/>
              <w:rPr>
                <w:rFonts w:ascii="宋体" w:hAnsi="宋体" w:eastAsia="宋体" w:cs="宋体"/>
                <w:b/>
                <w:bCs/>
                <w:kern w:val="0"/>
                <w:sz w:val="28"/>
                <w:szCs w:val="28"/>
              </w:rPr>
            </w:pPr>
            <w:r>
              <w:rPr>
                <w:rFonts w:hint="eastAsia" w:ascii="宋体" w:hAnsi="宋体" w:eastAsia="宋体" w:cs="宋体"/>
                <w:b/>
                <w:bCs/>
                <w:kern w:val="0"/>
                <w:sz w:val="28"/>
                <w:szCs w:val="28"/>
              </w:rPr>
              <w:t>项目范围</w:t>
            </w:r>
          </w:p>
        </w:tc>
        <w:tc>
          <w:tcPr>
            <w:tcW w:w="3680" w:type="dxa"/>
            <w:tcBorders>
              <w:top w:val="single" w:color="auto" w:sz="4" w:space="0"/>
              <w:left w:val="nil"/>
              <w:bottom w:val="single" w:color="auto" w:sz="4" w:space="0"/>
              <w:right w:val="single" w:color="auto" w:sz="4" w:space="0"/>
            </w:tcBorders>
            <w:shd w:val="clear" w:color="auto" w:fill="auto"/>
            <w:vAlign w:val="center"/>
          </w:tcPr>
          <w:p w14:paraId="4BC112F8">
            <w:pPr>
              <w:widowControl/>
              <w:spacing w:line="280" w:lineRule="exact"/>
              <w:jc w:val="center"/>
              <w:rPr>
                <w:rFonts w:ascii="宋体" w:hAnsi="宋体" w:eastAsia="宋体" w:cs="宋体"/>
                <w:b/>
                <w:bCs/>
                <w:kern w:val="0"/>
                <w:sz w:val="28"/>
                <w:szCs w:val="28"/>
              </w:rPr>
            </w:pPr>
            <w:r>
              <w:rPr>
                <w:rFonts w:hint="eastAsia" w:ascii="宋体" w:hAnsi="宋体" w:eastAsia="宋体" w:cs="宋体"/>
                <w:b/>
                <w:bCs/>
                <w:kern w:val="0"/>
                <w:sz w:val="28"/>
                <w:szCs w:val="28"/>
              </w:rPr>
              <w:t>监管层级</w:t>
            </w:r>
          </w:p>
        </w:tc>
        <w:tc>
          <w:tcPr>
            <w:tcW w:w="3600" w:type="dxa"/>
            <w:tcBorders>
              <w:top w:val="single" w:color="auto" w:sz="4" w:space="0"/>
              <w:left w:val="nil"/>
              <w:bottom w:val="single" w:color="auto" w:sz="4" w:space="0"/>
              <w:right w:val="single" w:color="auto" w:sz="4" w:space="0"/>
            </w:tcBorders>
            <w:shd w:val="clear" w:color="auto" w:fill="auto"/>
            <w:vAlign w:val="center"/>
          </w:tcPr>
          <w:p w14:paraId="351BCAE0">
            <w:pPr>
              <w:widowControl/>
              <w:spacing w:line="280" w:lineRule="exact"/>
              <w:jc w:val="center"/>
              <w:rPr>
                <w:rFonts w:ascii="宋体" w:hAnsi="宋体" w:eastAsia="宋体" w:cs="宋体"/>
                <w:b/>
                <w:bCs/>
                <w:kern w:val="0"/>
                <w:sz w:val="28"/>
                <w:szCs w:val="28"/>
              </w:rPr>
            </w:pPr>
            <w:r>
              <w:rPr>
                <w:rFonts w:hint="eastAsia" w:ascii="宋体" w:hAnsi="宋体" w:eastAsia="宋体" w:cs="宋体"/>
                <w:b/>
                <w:bCs/>
                <w:kern w:val="0"/>
                <w:sz w:val="28"/>
                <w:szCs w:val="28"/>
              </w:rPr>
              <w:t>主要监管方式</w:t>
            </w:r>
          </w:p>
        </w:tc>
        <w:tc>
          <w:tcPr>
            <w:tcW w:w="3100" w:type="dxa"/>
            <w:tcBorders>
              <w:top w:val="single" w:color="auto" w:sz="4" w:space="0"/>
              <w:left w:val="nil"/>
              <w:bottom w:val="single" w:color="auto" w:sz="4" w:space="0"/>
              <w:right w:val="single" w:color="auto" w:sz="4" w:space="0"/>
            </w:tcBorders>
            <w:shd w:val="clear" w:color="auto" w:fill="auto"/>
            <w:vAlign w:val="center"/>
          </w:tcPr>
          <w:p w14:paraId="12FCC754">
            <w:pPr>
              <w:widowControl/>
              <w:spacing w:line="280" w:lineRule="exact"/>
              <w:jc w:val="center"/>
              <w:rPr>
                <w:rFonts w:ascii="宋体" w:hAnsi="宋体" w:eastAsia="宋体" w:cs="宋体"/>
                <w:b/>
                <w:bCs/>
                <w:kern w:val="0"/>
                <w:sz w:val="28"/>
                <w:szCs w:val="28"/>
              </w:rPr>
            </w:pPr>
            <w:r>
              <w:rPr>
                <w:rFonts w:hint="eastAsia" w:ascii="宋体" w:hAnsi="宋体" w:eastAsia="宋体" w:cs="宋体"/>
                <w:b/>
                <w:bCs/>
                <w:kern w:val="0"/>
                <w:sz w:val="28"/>
                <w:szCs w:val="28"/>
              </w:rPr>
              <w:t>监管依据</w:t>
            </w:r>
          </w:p>
        </w:tc>
        <w:tc>
          <w:tcPr>
            <w:tcW w:w="640" w:type="dxa"/>
            <w:tcBorders>
              <w:top w:val="single" w:color="auto" w:sz="4" w:space="0"/>
              <w:left w:val="nil"/>
              <w:bottom w:val="single" w:color="auto" w:sz="4" w:space="0"/>
              <w:right w:val="single" w:color="auto" w:sz="4" w:space="0"/>
            </w:tcBorders>
            <w:shd w:val="clear" w:color="auto" w:fill="auto"/>
            <w:vAlign w:val="center"/>
          </w:tcPr>
          <w:p w14:paraId="3B5D488D">
            <w:pPr>
              <w:widowControl/>
              <w:spacing w:line="280" w:lineRule="exact"/>
              <w:jc w:val="center"/>
              <w:rPr>
                <w:rFonts w:ascii="宋体" w:hAnsi="宋体" w:eastAsia="宋体" w:cs="宋体"/>
                <w:b/>
                <w:bCs/>
                <w:kern w:val="0"/>
                <w:sz w:val="28"/>
                <w:szCs w:val="28"/>
              </w:rPr>
            </w:pPr>
            <w:r>
              <w:rPr>
                <w:rFonts w:hint="eastAsia" w:ascii="宋体" w:hAnsi="宋体" w:eastAsia="宋体" w:cs="宋体"/>
                <w:b/>
                <w:bCs/>
                <w:kern w:val="0"/>
                <w:sz w:val="28"/>
                <w:szCs w:val="28"/>
              </w:rPr>
              <w:t>备注</w:t>
            </w:r>
          </w:p>
        </w:tc>
      </w:tr>
      <w:tr w14:paraId="0C940B1B">
        <w:tblPrEx>
          <w:tblCellMar>
            <w:top w:w="0" w:type="dxa"/>
            <w:left w:w="108" w:type="dxa"/>
            <w:bottom w:w="0" w:type="dxa"/>
            <w:right w:w="108" w:type="dxa"/>
          </w:tblCellMar>
        </w:tblPrEx>
        <w:trPr>
          <w:trHeight w:val="480" w:hRule="atLeast"/>
        </w:trPr>
        <w:tc>
          <w:tcPr>
            <w:tcW w:w="154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57EA044">
            <w:pPr>
              <w:widowControl/>
              <w:spacing w:line="28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一、工程建设类（A类）                                                                                                                                                                                                       </w:t>
            </w:r>
          </w:p>
        </w:tc>
      </w:tr>
      <w:tr w14:paraId="11E11D86">
        <w:tblPrEx>
          <w:tblCellMar>
            <w:top w:w="0" w:type="dxa"/>
            <w:left w:w="108" w:type="dxa"/>
            <w:bottom w:w="0" w:type="dxa"/>
            <w:right w:w="108" w:type="dxa"/>
          </w:tblCellMar>
        </w:tblPrEx>
        <w:trPr>
          <w:trHeight w:val="4699"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13116022">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A01</w:t>
            </w:r>
          </w:p>
        </w:tc>
        <w:tc>
          <w:tcPr>
            <w:tcW w:w="1140" w:type="dxa"/>
            <w:tcBorders>
              <w:top w:val="nil"/>
              <w:left w:val="nil"/>
              <w:bottom w:val="single" w:color="auto" w:sz="4" w:space="0"/>
              <w:right w:val="single" w:color="auto" w:sz="4" w:space="0"/>
            </w:tcBorders>
            <w:shd w:val="clear" w:color="auto" w:fill="auto"/>
            <w:vAlign w:val="center"/>
          </w:tcPr>
          <w:p w14:paraId="333DE918">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房屋建筑和市政基础设施工程</w:t>
            </w:r>
          </w:p>
        </w:tc>
        <w:tc>
          <w:tcPr>
            <w:tcW w:w="1080" w:type="dxa"/>
            <w:tcBorders>
              <w:top w:val="nil"/>
              <w:left w:val="nil"/>
              <w:bottom w:val="single" w:color="auto" w:sz="4" w:space="0"/>
              <w:right w:val="single" w:color="auto" w:sz="4" w:space="0"/>
            </w:tcBorders>
            <w:shd w:val="clear" w:color="auto" w:fill="auto"/>
            <w:vAlign w:val="center"/>
          </w:tcPr>
          <w:p w14:paraId="1D924BA6">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住建</w:t>
            </w:r>
            <w:r>
              <w:rPr>
                <w:rFonts w:hint="eastAsia" w:ascii="宋体" w:hAnsi="宋体" w:eastAsia="宋体" w:cs="宋体"/>
                <w:kern w:val="0"/>
                <w:sz w:val="28"/>
                <w:szCs w:val="28"/>
              </w:rPr>
              <w:br w:type="textWrapping"/>
            </w:r>
            <w:r>
              <w:rPr>
                <w:rFonts w:hint="eastAsia" w:ascii="宋体" w:hAnsi="宋体" w:eastAsia="宋体" w:cs="宋体"/>
                <w:kern w:val="0"/>
                <w:sz w:val="28"/>
                <w:szCs w:val="28"/>
              </w:rPr>
              <w:t>部门</w:t>
            </w:r>
          </w:p>
        </w:tc>
        <w:tc>
          <w:tcPr>
            <w:tcW w:w="1540" w:type="dxa"/>
            <w:tcBorders>
              <w:top w:val="nil"/>
              <w:left w:val="nil"/>
              <w:bottom w:val="single" w:color="auto" w:sz="4" w:space="0"/>
              <w:right w:val="single" w:color="auto" w:sz="4" w:space="0"/>
            </w:tcBorders>
            <w:shd w:val="clear" w:color="auto" w:fill="auto"/>
            <w:vAlign w:val="center"/>
          </w:tcPr>
          <w:p w14:paraId="4374DFC0">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房屋建筑和市政基础设施工程</w:t>
            </w:r>
          </w:p>
        </w:tc>
        <w:tc>
          <w:tcPr>
            <w:tcW w:w="3680" w:type="dxa"/>
            <w:tcBorders>
              <w:top w:val="nil"/>
              <w:left w:val="nil"/>
              <w:bottom w:val="single" w:color="auto" w:sz="4" w:space="0"/>
              <w:right w:val="single" w:color="auto" w:sz="4" w:space="0"/>
            </w:tcBorders>
            <w:shd w:val="clear" w:color="auto" w:fill="auto"/>
            <w:vAlign w:val="center"/>
          </w:tcPr>
          <w:p w14:paraId="37940959">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省住建厅负责全省招标投标制度建设，指导、监督设区市（含平潭综合实验区）、县级住建部门依法依规开展招标投标活动的行政监督工作。</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市、县住建部门负责本行政区域内由同级项目审批部门审批、核准、备案的依法必须招标的工程招标投标活动的行政监督，具体监督工作可以依法委托工程招标投标监督管理机构负责实施。</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县级以下行政区域内依法必须招标的建设工程招标投标活动的行政监督，由县级住建部门负责。</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省级及以上项目审批部门审批、核准、备案的依法必须招标的建设工程招标投标活动的行政监督，按照属地管理原则，建设工程所在地在县行政区域内的，由县级住建部门负责；在设区市城区内的，由设区市住建部门负责。</w:t>
            </w:r>
          </w:p>
        </w:tc>
        <w:tc>
          <w:tcPr>
            <w:tcW w:w="3600" w:type="dxa"/>
            <w:tcBorders>
              <w:top w:val="nil"/>
              <w:left w:val="nil"/>
              <w:bottom w:val="single" w:color="auto" w:sz="4" w:space="0"/>
              <w:right w:val="single" w:color="auto" w:sz="4" w:space="0"/>
            </w:tcBorders>
            <w:shd w:val="clear" w:color="auto" w:fill="auto"/>
            <w:vAlign w:val="center"/>
          </w:tcPr>
          <w:p w14:paraId="163B88C3">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负责各类房屋建筑及其附属设施的建造和与其配套的线路、管道、设备的安装项目和市政工程项目的招投标活动的监督执法，主要采用以下方式实施监督:1.通过省工程领域招标投标在线监管平台对招投标情况等实施监督；2.依法受理投诉举报并进行处理；3.开展“双随机一公开”等监督检查；4.依法查处违法违规行为。</w:t>
            </w:r>
          </w:p>
        </w:tc>
        <w:tc>
          <w:tcPr>
            <w:tcW w:w="3100" w:type="dxa"/>
            <w:tcBorders>
              <w:top w:val="nil"/>
              <w:left w:val="nil"/>
              <w:bottom w:val="single" w:color="auto" w:sz="4" w:space="0"/>
              <w:right w:val="single" w:color="auto" w:sz="4" w:space="0"/>
            </w:tcBorders>
            <w:shd w:val="clear" w:color="auto" w:fill="auto"/>
            <w:vAlign w:val="center"/>
          </w:tcPr>
          <w:p w14:paraId="4E4394BD">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招标投标法》《招标投标法实施条例》《关于国务院有关部门实施招标投标活动行政监督的职责分工的意见》《评标委员会和评标方法暂行规定》《工程建设项目招标投标活动投诉处理办法》《建设工程质量管理条例》《工程建设项目施工招标投标办法》《工程建设项目勘察设计招标投标办法》《建筑工程设计招标投标管理办法》《建筑工程施工发包与承包计价管理办法》《福建省招标投标条例》</w:t>
            </w:r>
          </w:p>
        </w:tc>
        <w:tc>
          <w:tcPr>
            <w:tcW w:w="640" w:type="dxa"/>
            <w:tcBorders>
              <w:top w:val="nil"/>
              <w:left w:val="nil"/>
              <w:bottom w:val="single" w:color="auto" w:sz="4" w:space="0"/>
              <w:right w:val="single" w:color="auto" w:sz="4" w:space="0"/>
            </w:tcBorders>
            <w:shd w:val="clear" w:color="auto" w:fill="auto"/>
            <w:vAlign w:val="center"/>
          </w:tcPr>
          <w:p w14:paraId="3546E63E">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14:paraId="2DBD579E">
        <w:tblPrEx>
          <w:tblCellMar>
            <w:top w:w="0" w:type="dxa"/>
            <w:left w:w="108" w:type="dxa"/>
            <w:bottom w:w="0" w:type="dxa"/>
            <w:right w:w="108" w:type="dxa"/>
          </w:tblCellMar>
        </w:tblPrEx>
        <w:trPr>
          <w:trHeight w:val="2802"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14:paraId="34838BD0">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A02</w:t>
            </w:r>
          </w:p>
        </w:tc>
        <w:tc>
          <w:tcPr>
            <w:tcW w:w="1140" w:type="dxa"/>
            <w:vMerge w:val="restart"/>
            <w:tcBorders>
              <w:top w:val="nil"/>
              <w:left w:val="single" w:color="auto" w:sz="4" w:space="0"/>
              <w:bottom w:val="single" w:color="auto" w:sz="4" w:space="0"/>
              <w:right w:val="single" w:color="auto" w:sz="4" w:space="0"/>
            </w:tcBorders>
            <w:shd w:val="clear" w:color="auto" w:fill="auto"/>
            <w:vAlign w:val="center"/>
          </w:tcPr>
          <w:p w14:paraId="132CE0A5">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交通工程</w:t>
            </w:r>
          </w:p>
        </w:tc>
        <w:tc>
          <w:tcPr>
            <w:tcW w:w="1080" w:type="dxa"/>
            <w:tcBorders>
              <w:top w:val="nil"/>
              <w:left w:val="nil"/>
              <w:bottom w:val="single" w:color="auto" w:sz="4" w:space="0"/>
              <w:right w:val="single" w:color="auto" w:sz="4" w:space="0"/>
            </w:tcBorders>
            <w:shd w:val="clear" w:color="auto" w:fill="auto"/>
            <w:vAlign w:val="center"/>
          </w:tcPr>
          <w:p w14:paraId="70322FEB">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发改、交通运输等部门</w:t>
            </w:r>
          </w:p>
        </w:tc>
        <w:tc>
          <w:tcPr>
            <w:tcW w:w="1540" w:type="dxa"/>
            <w:tcBorders>
              <w:top w:val="nil"/>
              <w:left w:val="nil"/>
              <w:bottom w:val="single" w:color="auto" w:sz="4" w:space="0"/>
              <w:right w:val="single" w:color="auto" w:sz="4" w:space="0"/>
            </w:tcBorders>
            <w:shd w:val="clear" w:color="auto" w:fill="auto"/>
            <w:vAlign w:val="center"/>
          </w:tcPr>
          <w:p w14:paraId="1BB54117">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铁路工程</w:t>
            </w:r>
          </w:p>
        </w:tc>
        <w:tc>
          <w:tcPr>
            <w:tcW w:w="3680" w:type="dxa"/>
            <w:tcBorders>
              <w:top w:val="nil"/>
              <w:left w:val="nil"/>
              <w:bottom w:val="single" w:color="auto" w:sz="4" w:space="0"/>
              <w:right w:val="single" w:color="auto" w:sz="4" w:space="0"/>
            </w:tcBorders>
            <w:shd w:val="clear" w:color="auto" w:fill="auto"/>
            <w:vAlign w:val="center"/>
          </w:tcPr>
          <w:p w14:paraId="18046EB4">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省发改委作为省级地方铁路监管部门，依法依规全面落实地方铁路管理职责，指导、监督设区市（含平潭综合实验区）、县级地方铁路监管部门依法依规开展招标投标活动的行政监督工作。 </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市、县地方铁路监管部门按照属地管理原则，负责本行政区域内由省审批、核准、备案的地方铁路项目的招标投标活动的行政监督工作。</w:t>
            </w:r>
          </w:p>
        </w:tc>
        <w:tc>
          <w:tcPr>
            <w:tcW w:w="3600" w:type="dxa"/>
            <w:tcBorders>
              <w:top w:val="nil"/>
              <w:left w:val="nil"/>
              <w:bottom w:val="single" w:color="auto" w:sz="4" w:space="0"/>
              <w:right w:val="single" w:color="auto" w:sz="4" w:space="0"/>
            </w:tcBorders>
            <w:shd w:val="clear" w:color="auto" w:fill="auto"/>
            <w:vAlign w:val="center"/>
          </w:tcPr>
          <w:p w14:paraId="00D15FEA">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负责铁路工程建设项目的招投标活动的监督执法，通过监督检查、投诉处理、办理备案、行政处罚、记录公告等方式监管招投标活动。</w:t>
            </w:r>
          </w:p>
        </w:tc>
        <w:tc>
          <w:tcPr>
            <w:tcW w:w="3100" w:type="dxa"/>
            <w:tcBorders>
              <w:top w:val="nil"/>
              <w:left w:val="nil"/>
              <w:bottom w:val="single" w:color="auto" w:sz="4" w:space="0"/>
              <w:right w:val="single" w:color="auto" w:sz="4" w:space="0"/>
            </w:tcBorders>
            <w:shd w:val="clear" w:color="auto" w:fill="auto"/>
            <w:vAlign w:val="center"/>
          </w:tcPr>
          <w:p w14:paraId="3A5B2AFD">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《招标投标法》《招标投标法实施条例》 《关于国务院有关部门实施招标投标活动行政监督的职责分工的意见》《国家发展改革委等部门关于严格执行招标投标法规制度进一步规范招标投标主体行为的若干意见》《铁路工程建设项目招标投标管理办法》《铁路建设工程招标投标监管暂行办法》《福建省招标投标条例》</w:t>
            </w:r>
          </w:p>
        </w:tc>
        <w:tc>
          <w:tcPr>
            <w:tcW w:w="640" w:type="dxa"/>
            <w:tcBorders>
              <w:top w:val="nil"/>
              <w:left w:val="nil"/>
              <w:bottom w:val="single" w:color="auto" w:sz="4" w:space="0"/>
              <w:right w:val="single" w:color="auto" w:sz="4" w:space="0"/>
            </w:tcBorders>
            <w:shd w:val="clear" w:color="auto" w:fill="auto"/>
            <w:vAlign w:val="center"/>
          </w:tcPr>
          <w:p w14:paraId="7B660BFB">
            <w:pPr>
              <w:widowControl/>
              <w:spacing w:line="280" w:lineRule="exact"/>
              <w:rPr>
                <w:rFonts w:ascii="宋体" w:hAnsi="宋体" w:eastAsia="宋体" w:cs="宋体"/>
                <w:kern w:val="0"/>
                <w:sz w:val="28"/>
                <w:szCs w:val="28"/>
              </w:rPr>
            </w:pPr>
            <w:r>
              <w:rPr>
                <w:rFonts w:hint="eastAsia" w:ascii="宋体" w:hAnsi="宋体" w:eastAsia="宋体" w:cs="宋体"/>
                <w:kern w:val="0"/>
                <w:sz w:val="28"/>
                <w:szCs w:val="28"/>
              </w:rPr>
              <w:t>福州市、厦门市住建局监管部分铁路工程</w:t>
            </w:r>
          </w:p>
        </w:tc>
      </w:tr>
      <w:tr w14:paraId="3582375F">
        <w:tblPrEx>
          <w:tblCellMar>
            <w:top w:w="0" w:type="dxa"/>
            <w:left w:w="108" w:type="dxa"/>
            <w:bottom w:w="0" w:type="dxa"/>
            <w:right w:w="108" w:type="dxa"/>
          </w:tblCellMar>
        </w:tblPrEx>
        <w:trPr>
          <w:trHeight w:val="4662" w:hRule="atLeast"/>
        </w:trPr>
        <w:tc>
          <w:tcPr>
            <w:tcW w:w="660" w:type="dxa"/>
            <w:vMerge w:val="continue"/>
            <w:tcBorders>
              <w:top w:val="nil"/>
              <w:left w:val="single" w:color="auto" w:sz="4" w:space="0"/>
              <w:bottom w:val="single" w:color="auto" w:sz="4" w:space="0"/>
              <w:right w:val="single" w:color="auto" w:sz="4" w:space="0"/>
            </w:tcBorders>
            <w:vAlign w:val="center"/>
          </w:tcPr>
          <w:p w14:paraId="14A0D1E4">
            <w:pPr>
              <w:widowControl/>
              <w:spacing w:line="280" w:lineRule="exact"/>
              <w:jc w:val="left"/>
              <w:rPr>
                <w:rFonts w:ascii="宋体" w:hAnsi="宋体" w:eastAsia="宋体" w:cs="宋体"/>
                <w:kern w:val="0"/>
                <w:sz w:val="28"/>
                <w:szCs w:val="28"/>
              </w:rPr>
            </w:pPr>
          </w:p>
        </w:tc>
        <w:tc>
          <w:tcPr>
            <w:tcW w:w="1140" w:type="dxa"/>
            <w:vMerge w:val="continue"/>
            <w:tcBorders>
              <w:top w:val="nil"/>
              <w:left w:val="single" w:color="auto" w:sz="4" w:space="0"/>
              <w:bottom w:val="single" w:color="auto" w:sz="4" w:space="0"/>
              <w:right w:val="single" w:color="auto" w:sz="4" w:space="0"/>
            </w:tcBorders>
            <w:vAlign w:val="center"/>
          </w:tcPr>
          <w:p w14:paraId="1BC0183A">
            <w:pPr>
              <w:widowControl/>
              <w:spacing w:line="280" w:lineRule="exact"/>
              <w:jc w:val="left"/>
              <w:rPr>
                <w:rFonts w:ascii="宋体" w:hAnsi="宋体" w:eastAsia="宋体" w:cs="宋体"/>
                <w:kern w:val="0"/>
                <w:sz w:val="28"/>
                <w:szCs w:val="28"/>
              </w:rPr>
            </w:pPr>
          </w:p>
        </w:tc>
        <w:tc>
          <w:tcPr>
            <w:tcW w:w="1080" w:type="dxa"/>
            <w:tcBorders>
              <w:top w:val="nil"/>
              <w:left w:val="nil"/>
              <w:bottom w:val="single" w:color="auto" w:sz="4" w:space="0"/>
              <w:right w:val="single" w:color="auto" w:sz="4" w:space="0"/>
            </w:tcBorders>
            <w:shd w:val="clear" w:color="auto" w:fill="auto"/>
            <w:vAlign w:val="center"/>
          </w:tcPr>
          <w:p w14:paraId="37325911">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交通运输主管部门</w:t>
            </w:r>
          </w:p>
        </w:tc>
        <w:tc>
          <w:tcPr>
            <w:tcW w:w="1540" w:type="dxa"/>
            <w:tcBorders>
              <w:top w:val="nil"/>
              <w:left w:val="nil"/>
              <w:bottom w:val="single" w:color="auto" w:sz="4" w:space="0"/>
              <w:right w:val="single" w:color="auto" w:sz="4" w:space="0"/>
            </w:tcBorders>
            <w:shd w:val="clear" w:color="auto" w:fill="auto"/>
            <w:vAlign w:val="center"/>
          </w:tcPr>
          <w:p w14:paraId="20B097AD">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公路工程</w:t>
            </w:r>
            <w:r>
              <w:rPr>
                <w:rFonts w:hint="eastAsia" w:ascii="宋体" w:hAnsi="宋体" w:eastAsia="宋体" w:cs="宋体"/>
                <w:kern w:val="0"/>
                <w:sz w:val="28"/>
                <w:szCs w:val="28"/>
              </w:rPr>
              <w:br w:type="page"/>
            </w:r>
          </w:p>
        </w:tc>
        <w:tc>
          <w:tcPr>
            <w:tcW w:w="3680" w:type="dxa"/>
            <w:tcBorders>
              <w:top w:val="nil"/>
              <w:left w:val="nil"/>
              <w:bottom w:val="single" w:color="auto" w:sz="4" w:space="0"/>
              <w:right w:val="single" w:color="auto" w:sz="4" w:space="0"/>
            </w:tcBorders>
            <w:shd w:val="clear" w:color="auto" w:fill="auto"/>
            <w:vAlign w:val="center"/>
          </w:tcPr>
          <w:p w14:paraId="5BC607EC">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省交通运输厅主管全省公路工程项目招投标活动，省高指、省公路中心负责具体事务性工作。</w:t>
            </w:r>
            <w:r>
              <w:rPr>
                <w:rFonts w:hint="eastAsia" w:ascii="宋体" w:hAnsi="宋体" w:eastAsia="宋体" w:cs="宋体"/>
                <w:kern w:val="0"/>
                <w:sz w:val="28"/>
                <w:szCs w:val="28"/>
              </w:rPr>
              <w:br w:type="page"/>
            </w:r>
            <w:r>
              <w:rPr>
                <w:rFonts w:hint="eastAsia" w:ascii="宋体" w:hAnsi="宋体" w:eastAsia="宋体" w:cs="宋体"/>
                <w:kern w:val="0"/>
                <w:sz w:val="28"/>
                <w:szCs w:val="28"/>
              </w:rPr>
              <w:t xml:space="preserve">    省高指负责高速公路项目（除省高速集团未参股的厦门市境内高速公路项目外）招投标监管的事务性工作；省公路中心、省运输中心、省交通保障中心、省交通通信与应急中心负责省本级公路项目招投标监管的事务性工作。</w:t>
            </w:r>
            <w:r>
              <w:rPr>
                <w:rFonts w:hint="eastAsia" w:ascii="宋体" w:hAnsi="宋体" w:eastAsia="宋体" w:cs="宋体"/>
                <w:kern w:val="0"/>
                <w:sz w:val="28"/>
                <w:szCs w:val="28"/>
              </w:rPr>
              <w:br w:type="page"/>
            </w:r>
            <w:r>
              <w:rPr>
                <w:rFonts w:hint="eastAsia" w:ascii="宋体" w:hAnsi="宋体" w:eastAsia="宋体" w:cs="宋体"/>
                <w:kern w:val="0"/>
                <w:sz w:val="28"/>
                <w:szCs w:val="28"/>
              </w:rPr>
              <w:t xml:space="preserve">    厦门市交通运输局负责厦门市境内其他高速公路项目招投标监管工作；设区市交通运输主管部门负责项目所在地其他普通国省道项目招投标监管工作，其中跨设区市普通国省道项目由招标人所在的设区市交通运输主管部门负责招投标监管工作。农村公路项目招投标监管单位由项目所在的设区市交通运输主管部门明确。</w:t>
            </w:r>
          </w:p>
        </w:tc>
        <w:tc>
          <w:tcPr>
            <w:tcW w:w="3600" w:type="dxa"/>
            <w:tcBorders>
              <w:top w:val="nil"/>
              <w:left w:val="nil"/>
              <w:bottom w:val="single" w:color="auto" w:sz="4" w:space="0"/>
              <w:right w:val="single" w:color="auto" w:sz="4" w:space="0"/>
            </w:tcBorders>
            <w:shd w:val="clear" w:color="auto" w:fill="auto"/>
            <w:vAlign w:val="center"/>
          </w:tcPr>
          <w:p w14:paraId="748DEACD">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负责公路工程建设项目的招投标活动的监督执法，加强招投标过程监督：1.通过省工程领域招标投标在线监管平台对招投标情况等实施监督；2.开展监督检查；3.依法受理投诉举报并进行处理；4.依法查处违法违规行为。</w:t>
            </w:r>
          </w:p>
        </w:tc>
        <w:tc>
          <w:tcPr>
            <w:tcW w:w="3100" w:type="dxa"/>
            <w:tcBorders>
              <w:top w:val="nil"/>
              <w:left w:val="nil"/>
              <w:bottom w:val="single" w:color="auto" w:sz="4" w:space="0"/>
              <w:right w:val="single" w:color="auto" w:sz="4" w:space="0"/>
            </w:tcBorders>
            <w:shd w:val="clear" w:color="auto" w:fill="auto"/>
            <w:vAlign w:val="center"/>
          </w:tcPr>
          <w:p w14:paraId="7EFBD78B">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《招标投标法》《招标投标法实施条例》《关于国务院有关部门实施招标投标活动行政监督的职责分工的意见》《公路工程建设项目招标投标管理办法》《福建省招标投标条例》</w:t>
            </w:r>
          </w:p>
        </w:tc>
        <w:tc>
          <w:tcPr>
            <w:tcW w:w="640" w:type="dxa"/>
            <w:tcBorders>
              <w:top w:val="nil"/>
              <w:left w:val="nil"/>
              <w:bottom w:val="single" w:color="auto" w:sz="4" w:space="0"/>
              <w:right w:val="single" w:color="auto" w:sz="4" w:space="0"/>
            </w:tcBorders>
            <w:shd w:val="clear" w:color="auto" w:fill="auto"/>
            <w:vAlign w:val="center"/>
          </w:tcPr>
          <w:p w14:paraId="3D260903">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　</w:t>
            </w:r>
          </w:p>
        </w:tc>
      </w:tr>
      <w:tr w14:paraId="055A7A53">
        <w:tblPrEx>
          <w:tblCellMar>
            <w:top w:w="0" w:type="dxa"/>
            <w:left w:w="108" w:type="dxa"/>
            <w:bottom w:w="0" w:type="dxa"/>
            <w:right w:w="108" w:type="dxa"/>
          </w:tblCellMar>
        </w:tblPrEx>
        <w:trPr>
          <w:trHeight w:val="3859"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1FE810CD">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A02</w:t>
            </w:r>
          </w:p>
        </w:tc>
        <w:tc>
          <w:tcPr>
            <w:tcW w:w="1140" w:type="dxa"/>
            <w:tcBorders>
              <w:top w:val="nil"/>
              <w:left w:val="nil"/>
              <w:bottom w:val="single" w:color="auto" w:sz="4" w:space="0"/>
              <w:right w:val="single" w:color="auto" w:sz="4" w:space="0"/>
            </w:tcBorders>
            <w:shd w:val="clear" w:color="auto" w:fill="auto"/>
            <w:vAlign w:val="center"/>
          </w:tcPr>
          <w:p w14:paraId="60057DE9">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交通工程</w:t>
            </w:r>
          </w:p>
        </w:tc>
        <w:tc>
          <w:tcPr>
            <w:tcW w:w="1080" w:type="dxa"/>
            <w:tcBorders>
              <w:top w:val="nil"/>
              <w:left w:val="nil"/>
              <w:bottom w:val="single" w:color="auto" w:sz="4" w:space="0"/>
              <w:right w:val="single" w:color="auto" w:sz="4" w:space="0"/>
            </w:tcBorders>
            <w:shd w:val="clear" w:color="auto" w:fill="auto"/>
            <w:vAlign w:val="center"/>
          </w:tcPr>
          <w:p w14:paraId="6DC4E8FF">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交通运输主管部门</w:t>
            </w:r>
          </w:p>
        </w:tc>
        <w:tc>
          <w:tcPr>
            <w:tcW w:w="1540" w:type="dxa"/>
            <w:tcBorders>
              <w:top w:val="nil"/>
              <w:left w:val="nil"/>
              <w:bottom w:val="single" w:color="auto" w:sz="4" w:space="0"/>
              <w:right w:val="single" w:color="auto" w:sz="4" w:space="0"/>
            </w:tcBorders>
            <w:shd w:val="clear" w:color="auto" w:fill="auto"/>
            <w:vAlign w:val="center"/>
          </w:tcPr>
          <w:p w14:paraId="5A543148">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水运工程</w:t>
            </w:r>
          </w:p>
        </w:tc>
        <w:tc>
          <w:tcPr>
            <w:tcW w:w="3680" w:type="dxa"/>
            <w:tcBorders>
              <w:top w:val="nil"/>
              <w:left w:val="nil"/>
              <w:bottom w:val="single" w:color="auto" w:sz="4" w:space="0"/>
              <w:right w:val="single" w:color="auto" w:sz="4" w:space="0"/>
            </w:tcBorders>
            <w:shd w:val="clear" w:color="auto" w:fill="auto"/>
            <w:vAlign w:val="center"/>
          </w:tcPr>
          <w:p w14:paraId="42A09084">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省交通运输厅主管全省水运工程项目招投标活动，省港航中心负责具体事务性工作。</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省港航中心负责省本级水运工程项目招投标监管的事务性工作；沿海各港口中心负责沿海水运工程项目（除国家审批的水运工程项目按交通运输部有关规定执行外，含国家审批的非主体工程和非主要工艺设备）招投标监管的事务性工作。</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厦门港口局负责所在地水运工程项目招投标监管工作；设区市交通运输主管部门或县级交通运输主管部门负责项目所在地陆岛码头及内河水运项目招投标监管工作，具体由设区市交通运输主管部门确定。  </w:t>
            </w:r>
          </w:p>
        </w:tc>
        <w:tc>
          <w:tcPr>
            <w:tcW w:w="3600" w:type="dxa"/>
            <w:tcBorders>
              <w:top w:val="nil"/>
              <w:left w:val="nil"/>
              <w:bottom w:val="single" w:color="auto" w:sz="4" w:space="0"/>
              <w:right w:val="single" w:color="auto" w:sz="4" w:space="0"/>
            </w:tcBorders>
            <w:shd w:val="clear" w:color="auto" w:fill="auto"/>
            <w:vAlign w:val="center"/>
          </w:tcPr>
          <w:p w14:paraId="13ABBD3E">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负责水运工程建设项目的招投标活动的监督执法，加强招投标过程监管：1.通过省工程领域招标投标在线监管平台对招投标情况等实施监督；2.依法受理投诉举报并进行处理；3.开展“双随机一公开”等监督检查；4.依法查处违法违规行为。   </w:t>
            </w:r>
          </w:p>
        </w:tc>
        <w:tc>
          <w:tcPr>
            <w:tcW w:w="3100" w:type="dxa"/>
            <w:tcBorders>
              <w:top w:val="nil"/>
              <w:left w:val="nil"/>
              <w:bottom w:val="single" w:color="auto" w:sz="4" w:space="0"/>
              <w:right w:val="single" w:color="auto" w:sz="4" w:space="0"/>
            </w:tcBorders>
            <w:shd w:val="clear" w:color="auto" w:fill="auto"/>
            <w:vAlign w:val="center"/>
          </w:tcPr>
          <w:p w14:paraId="41B87AFF">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《招标投标法》《招标投标法实施条例》《关于国务院有关部门实施招标投标活动行政监督的职责分工的意见》《水运工程建设项目招标投标管理办法》《福建省招标投标条例》</w:t>
            </w:r>
          </w:p>
        </w:tc>
        <w:tc>
          <w:tcPr>
            <w:tcW w:w="640" w:type="dxa"/>
            <w:tcBorders>
              <w:top w:val="nil"/>
              <w:left w:val="nil"/>
              <w:bottom w:val="single" w:color="auto" w:sz="4" w:space="0"/>
              <w:right w:val="single" w:color="auto" w:sz="4" w:space="0"/>
            </w:tcBorders>
            <w:shd w:val="clear" w:color="auto" w:fill="auto"/>
            <w:vAlign w:val="center"/>
          </w:tcPr>
          <w:p w14:paraId="6963B0B2">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　</w:t>
            </w:r>
          </w:p>
        </w:tc>
      </w:tr>
      <w:tr w14:paraId="78B00EC0">
        <w:tblPrEx>
          <w:tblCellMar>
            <w:top w:w="0" w:type="dxa"/>
            <w:left w:w="108" w:type="dxa"/>
            <w:bottom w:w="0" w:type="dxa"/>
            <w:right w:w="108" w:type="dxa"/>
          </w:tblCellMar>
        </w:tblPrEx>
        <w:trPr>
          <w:trHeight w:val="2760"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0F588269">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A03</w:t>
            </w:r>
          </w:p>
        </w:tc>
        <w:tc>
          <w:tcPr>
            <w:tcW w:w="1140" w:type="dxa"/>
            <w:tcBorders>
              <w:top w:val="nil"/>
              <w:left w:val="nil"/>
              <w:bottom w:val="single" w:color="auto" w:sz="4" w:space="0"/>
              <w:right w:val="single" w:color="auto" w:sz="4" w:space="0"/>
            </w:tcBorders>
            <w:shd w:val="clear" w:color="auto" w:fill="auto"/>
            <w:vAlign w:val="center"/>
          </w:tcPr>
          <w:p w14:paraId="1CFC5AE9">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水利工程</w:t>
            </w:r>
          </w:p>
        </w:tc>
        <w:tc>
          <w:tcPr>
            <w:tcW w:w="1080" w:type="dxa"/>
            <w:tcBorders>
              <w:top w:val="nil"/>
              <w:left w:val="nil"/>
              <w:bottom w:val="single" w:color="auto" w:sz="4" w:space="0"/>
              <w:right w:val="single" w:color="auto" w:sz="4" w:space="0"/>
            </w:tcBorders>
            <w:shd w:val="clear" w:color="auto" w:fill="auto"/>
            <w:vAlign w:val="center"/>
          </w:tcPr>
          <w:p w14:paraId="32E0E67A">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水利</w:t>
            </w:r>
            <w:r>
              <w:rPr>
                <w:rFonts w:hint="eastAsia" w:ascii="宋体" w:hAnsi="宋体" w:eastAsia="宋体" w:cs="宋体"/>
                <w:kern w:val="0"/>
                <w:sz w:val="28"/>
                <w:szCs w:val="28"/>
              </w:rPr>
              <w:br w:type="page"/>
            </w:r>
            <w:r>
              <w:rPr>
                <w:rFonts w:hint="eastAsia" w:ascii="宋体" w:hAnsi="宋体" w:eastAsia="宋体" w:cs="宋体"/>
                <w:kern w:val="0"/>
                <w:sz w:val="28"/>
                <w:szCs w:val="28"/>
              </w:rPr>
              <w:t>部门</w:t>
            </w:r>
          </w:p>
        </w:tc>
        <w:tc>
          <w:tcPr>
            <w:tcW w:w="1540" w:type="dxa"/>
            <w:tcBorders>
              <w:top w:val="nil"/>
              <w:left w:val="nil"/>
              <w:bottom w:val="single" w:color="auto" w:sz="4" w:space="0"/>
              <w:right w:val="single" w:color="auto" w:sz="4" w:space="0"/>
            </w:tcBorders>
            <w:shd w:val="clear" w:color="auto" w:fill="auto"/>
            <w:vAlign w:val="center"/>
          </w:tcPr>
          <w:p w14:paraId="3F60AFA4">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水利水电工程</w:t>
            </w:r>
          </w:p>
        </w:tc>
        <w:tc>
          <w:tcPr>
            <w:tcW w:w="3680" w:type="dxa"/>
            <w:tcBorders>
              <w:top w:val="nil"/>
              <w:left w:val="nil"/>
              <w:bottom w:val="single" w:color="auto" w:sz="4" w:space="0"/>
              <w:right w:val="single" w:color="auto" w:sz="4" w:space="0"/>
            </w:tcBorders>
            <w:shd w:val="clear" w:color="auto" w:fill="auto"/>
            <w:vAlign w:val="center"/>
          </w:tcPr>
          <w:p w14:paraId="661EBF40">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省级水行政主管部门负责指导全省水利工程招标投标行政监督工作，负责明确跨设区市水利工程建设项目招标投标活动行政监督工作所承担市级水行政主管部门。</w:t>
            </w:r>
            <w:r>
              <w:rPr>
                <w:rFonts w:hint="eastAsia" w:ascii="宋体" w:hAnsi="宋体" w:eastAsia="宋体" w:cs="宋体"/>
                <w:kern w:val="0"/>
                <w:sz w:val="28"/>
                <w:szCs w:val="28"/>
              </w:rPr>
              <w:br w:type="page"/>
            </w:r>
            <w:r>
              <w:rPr>
                <w:rFonts w:hint="eastAsia" w:ascii="宋体" w:hAnsi="宋体" w:eastAsia="宋体" w:cs="宋体"/>
                <w:kern w:val="0"/>
                <w:sz w:val="28"/>
                <w:szCs w:val="28"/>
              </w:rPr>
              <w:t xml:space="preserve">    市级水行政主管部门按“属地管理,分级负责”负责工程所在地在市行政区域内的水利工程建设项目招标投标活动的行政监督，并对辖区内县级行政主管部门的招标投标行政监督权限进一步明确。</w:t>
            </w:r>
          </w:p>
        </w:tc>
        <w:tc>
          <w:tcPr>
            <w:tcW w:w="3600" w:type="dxa"/>
            <w:tcBorders>
              <w:top w:val="nil"/>
              <w:left w:val="nil"/>
              <w:bottom w:val="single" w:color="auto" w:sz="4" w:space="0"/>
              <w:right w:val="single" w:color="auto" w:sz="4" w:space="0"/>
            </w:tcBorders>
            <w:shd w:val="clear" w:color="auto" w:fill="auto"/>
            <w:vAlign w:val="center"/>
          </w:tcPr>
          <w:p w14:paraId="3D534023">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负责</w:t>
            </w:r>
            <w:r>
              <w:rPr>
                <w:rFonts w:hint="eastAsia" w:ascii="宋体" w:hAnsi="宋体" w:eastAsia="宋体" w:cs="宋体"/>
                <w:color w:val="000000"/>
                <w:kern w:val="0"/>
                <w:sz w:val="28"/>
                <w:szCs w:val="28"/>
              </w:rPr>
              <w:t>水利工程建设项目</w:t>
            </w:r>
            <w:r>
              <w:rPr>
                <w:rFonts w:hint="eastAsia" w:ascii="宋体" w:hAnsi="宋体" w:eastAsia="宋体" w:cs="宋体"/>
                <w:kern w:val="0"/>
                <w:sz w:val="28"/>
                <w:szCs w:val="28"/>
              </w:rPr>
              <w:t>的招投标活动的监督执法：1.通过省工程领域招标投标在线监管平台对招投标情况等实施监督；2.依法接受投诉或信访并按权限处理；3.开展“双随机一公开”等监督检查；4.依法查处违法违规行为。</w:t>
            </w:r>
            <w:r>
              <w:rPr>
                <w:rFonts w:hint="eastAsia" w:ascii="宋体" w:hAnsi="宋体" w:eastAsia="宋体" w:cs="宋体"/>
                <w:kern w:val="0"/>
                <w:sz w:val="28"/>
                <w:szCs w:val="28"/>
              </w:rPr>
              <w:br w:type="page"/>
            </w:r>
          </w:p>
        </w:tc>
        <w:tc>
          <w:tcPr>
            <w:tcW w:w="3100" w:type="dxa"/>
            <w:tcBorders>
              <w:top w:val="nil"/>
              <w:left w:val="nil"/>
              <w:bottom w:val="single" w:color="auto" w:sz="4" w:space="0"/>
              <w:right w:val="single" w:color="auto" w:sz="4" w:space="0"/>
            </w:tcBorders>
            <w:shd w:val="clear" w:color="auto" w:fill="auto"/>
            <w:vAlign w:val="center"/>
          </w:tcPr>
          <w:p w14:paraId="602D6896">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《招标投标法》《招标投标法实施条例》《关于国务院有关部门实施招标投标活动行政监督的职责分工的意见》《水利工程建设项目招标投标管理规定》《水利工程建设项目招标投标行政监督暂行规定》</w:t>
            </w:r>
            <w:r>
              <w:rPr>
                <w:rFonts w:hint="eastAsia" w:ascii="宋体" w:hAnsi="宋体" w:eastAsia="宋体" w:cs="宋体"/>
                <w:kern w:val="0"/>
                <w:sz w:val="28"/>
                <w:szCs w:val="28"/>
              </w:rPr>
              <w:br w:type="page"/>
            </w:r>
            <w:r>
              <w:rPr>
                <w:rFonts w:hint="eastAsia" w:ascii="宋体" w:hAnsi="宋体" w:eastAsia="宋体" w:cs="宋体"/>
                <w:kern w:val="0"/>
                <w:sz w:val="28"/>
                <w:szCs w:val="28"/>
              </w:rPr>
              <w:t>《工程建设项目招标投标活动投诉处理办法》《福建省招标投标条例》</w:t>
            </w:r>
          </w:p>
        </w:tc>
        <w:tc>
          <w:tcPr>
            <w:tcW w:w="640" w:type="dxa"/>
            <w:tcBorders>
              <w:top w:val="nil"/>
              <w:left w:val="nil"/>
              <w:bottom w:val="single" w:color="auto" w:sz="4" w:space="0"/>
              <w:right w:val="single" w:color="auto" w:sz="4" w:space="0"/>
            </w:tcBorders>
            <w:shd w:val="clear" w:color="auto" w:fill="auto"/>
            <w:vAlign w:val="center"/>
          </w:tcPr>
          <w:p w14:paraId="47643788">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　</w:t>
            </w:r>
          </w:p>
        </w:tc>
      </w:tr>
      <w:tr w14:paraId="69303EB4">
        <w:tblPrEx>
          <w:tblCellMar>
            <w:top w:w="0" w:type="dxa"/>
            <w:left w:w="108" w:type="dxa"/>
            <w:bottom w:w="0" w:type="dxa"/>
            <w:right w:w="108" w:type="dxa"/>
          </w:tblCellMar>
        </w:tblPrEx>
        <w:trPr>
          <w:trHeight w:val="310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0AAD4C03">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A04</w:t>
            </w:r>
          </w:p>
        </w:tc>
        <w:tc>
          <w:tcPr>
            <w:tcW w:w="1140" w:type="dxa"/>
            <w:tcBorders>
              <w:top w:val="nil"/>
              <w:left w:val="nil"/>
              <w:bottom w:val="single" w:color="auto" w:sz="4" w:space="0"/>
              <w:right w:val="single" w:color="auto" w:sz="4" w:space="0"/>
            </w:tcBorders>
            <w:shd w:val="clear" w:color="auto" w:fill="auto"/>
            <w:vAlign w:val="center"/>
          </w:tcPr>
          <w:p w14:paraId="7CFD4F48">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信息化工程</w:t>
            </w:r>
          </w:p>
        </w:tc>
        <w:tc>
          <w:tcPr>
            <w:tcW w:w="1080" w:type="dxa"/>
            <w:tcBorders>
              <w:top w:val="nil"/>
              <w:left w:val="nil"/>
              <w:bottom w:val="single" w:color="auto" w:sz="4" w:space="0"/>
              <w:right w:val="single" w:color="auto" w:sz="4" w:space="0"/>
            </w:tcBorders>
            <w:shd w:val="clear" w:color="auto" w:fill="auto"/>
            <w:vAlign w:val="center"/>
          </w:tcPr>
          <w:p w14:paraId="2B062D6F">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信息化（数据）主管部门</w:t>
            </w:r>
          </w:p>
        </w:tc>
        <w:tc>
          <w:tcPr>
            <w:tcW w:w="1540" w:type="dxa"/>
            <w:tcBorders>
              <w:top w:val="nil"/>
              <w:left w:val="nil"/>
              <w:bottom w:val="single" w:color="auto" w:sz="4" w:space="0"/>
              <w:right w:val="single" w:color="auto" w:sz="4" w:space="0"/>
            </w:tcBorders>
            <w:shd w:val="clear" w:color="auto" w:fill="auto"/>
            <w:vAlign w:val="center"/>
          </w:tcPr>
          <w:p w14:paraId="116AA769">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由省数据管理局及设区市级、县级信息化工程项目审批部门审批、核准、备案的依法必须进行招标的政务信息化工程</w:t>
            </w:r>
          </w:p>
        </w:tc>
        <w:tc>
          <w:tcPr>
            <w:tcW w:w="3680" w:type="dxa"/>
            <w:tcBorders>
              <w:top w:val="nil"/>
              <w:left w:val="nil"/>
              <w:bottom w:val="single" w:color="auto" w:sz="4" w:space="0"/>
              <w:right w:val="single" w:color="auto" w:sz="4" w:space="0"/>
            </w:tcBorders>
            <w:shd w:val="clear" w:color="auto" w:fill="auto"/>
            <w:vAlign w:val="center"/>
          </w:tcPr>
          <w:p w14:paraId="10A52D29">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省、设区市、县级信息化主管部门负责所辖</w:t>
            </w:r>
            <w:r>
              <w:rPr>
                <w:rFonts w:hint="eastAsia" w:ascii="宋体" w:hAnsi="宋体" w:eastAsia="宋体" w:cs="宋体"/>
                <w:kern w:val="0"/>
                <w:sz w:val="28"/>
                <w:szCs w:val="28"/>
              </w:rPr>
              <w:br w:type="textWrapping"/>
            </w:r>
            <w:r>
              <w:rPr>
                <w:rFonts w:hint="eastAsia" w:ascii="宋体" w:hAnsi="宋体" w:eastAsia="宋体" w:cs="宋体"/>
                <w:kern w:val="0"/>
                <w:sz w:val="28"/>
                <w:szCs w:val="28"/>
              </w:rPr>
              <w:t>行政区域内的信息化工程项目招投标活动的行政监督。省级信息化工程项目招标投标活动的行政监督，由福建省数据管理局（福建省数字福建建设领导小组办公室）负责。</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上级信息化主管部门应当对下级信息化主管部门实施的行政监督活动进行层级指导、检查。</w:t>
            </w:r>
          </w:p>
        </w:tc>
        <w:tc>
          <w:tcPr>
            <w:tcW w:w="3600" w:type="dxa"/>
            <w:tcBorders>
              <w:top w:val="nil"/>
              <w:left w:val="nil"/>
              <w:bottom w:val="single" w:color="auto" w:sz="4" w:space="0"/>
              <w:right w:val="single" w:color="auto" w:sz="4" w:space="0"/>
            </w:tcBorders>
            <w:shd w:val="clear" w:color="auto" w:fill="auto"/>
            <w:vAlign w:val="center"/>
          </w:tcPr>
          <w:p w14:paraId="001F7B1A">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负责信息化工程建设项目的招投标活动的监督执法：1.通过省工程领域招标投标在线监管平台对招投标情况等实施监督；2.依法接受举报、投诉或信访并进行处理；3.开展“双随机一公开”等监督检查；4.依法查处违法违规行为。</w:t>
            </w:r>
          </w:p>
        </w:tc>
        <w:tc>
          <w:tcPr>
            <w:tcW w:w="3100" w:type="dxa"/>
            <w:tcBorders>
              <w:top w:val="nil"/>
              <w:left w:val="nil"/>
              <w:bottom w:val="single" w:color="auto" w:sz="4" w:space="0"/>
              <w:right w:val="single" w:color="auto" w:sz="4" w:space="0"/>
            </w:tcBorders>
            <w:shd w:val="clear" w:color="auto" w:fill="auto"/>
            <w:vAlign w:val="center"/>
          </w:tcPr>
          <w:p w14:paraId="7C10A625">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《招标投标法》《招标投标法实施条例》《关于国务院有关部门实施招标投标活动行政监督的职责分工的意见》《福建省招标投标条例》</w:t>
            </w:r>
          </w:p>
        </w:tc>
        <w:tc>
          <w:tcPr>
            <w:tcW w:w="640" w:type="dxa"/>
            <w:tcBorders>
              <w:top w:val="nil"/>
              <w:left w:val="nil"/>
              <w:bottom w:val="single" w:color="auto" w:sz="4" w:space="0"/>
              <w:right w:val="single" w:color="auto" w:sz="4" w:space="0"/>
            </w:tcBorders>
            <w:shd w:val="clear" w:color="auto" w:fill="auto"/>
            <w:vAlign w:val="center"/>
          </w:tcPr>
          <w:p w14:paraId="00ED793C">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　</w:t>
            </w:r>
          </w:p>
        </w:tc>
      </w:tr>
      <w:tr w14:paraId="77FCA242">
        <w:tblPrEx>
          <w:tblCellMar>
            <w:top w:w="0" w:type="dxa"/>
            <w:left w:w="108" w:type="dxa"/>
            <w:bottom w:w="0" w:type="dxa"/>
            <w:right w:w="108" w:type="dxa"/>
          </w:tblCellMar>
        </w:tblPrEx>
        <w:trPr>
          <w:trHeight w:val="328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3E0BC420">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A05</w:t>
            </w:r>
          </w:p>
        </w:tc>
        <w:tc>
          <w:tcPr>
            <w:tcW w:w="1140" w:type="dxa"/>
            <w:tcBorders>
              <w:top w:val="nil"/>
              <w:left w:val="nil"/>
              <w:bottom w:val="single" w:color="auto" w:sz="4" w:space="0"/>
              <w:right w:val="single" w:color="auto" w:sz="4" w:space="0"/>
            </w:tcBorders>
            <w:shd w:val="clear" w:color="auto" w:fill="auto"/>
            <w:vAlign w:val="center"/>
          </w:tcPr>
          <w:p w14:paraId="14C70E66">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工业项目（除房屋建筑和市政基础设施、能源工程外）</w:t>
            </w:r>
          </w:p>
        </w:tc>
        <w:tc>
          <w:tcPr>
            <w:tcW w:w="1080" w:type="dxa"/>
            <w:tcBorders>
              <w:top w:val="nil"/>
              <w:left w:val="nil"/>
              <w:bottom w:val="single" w:color="auto" w:sz="4" w:space="0"/>
              <w:right w:val="single" w:color="auto" w:sz="4" w:space="0"/>
            </w:tcBorders>
            <w:shd w:val="clear" w:color="auto" w:fill="auto"/>
            <w:vAlign w:val="center"/>
          </w:tcPr>
          <w:p w14:paraId="189FE894">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工信</w:t>
            </w:r>
            <w:r>
              <w:rPr>
                <w:rFonts w:hint="eastAsia" w:ascii="宋体" w:hAnsi="宋体" w:eastAsia="宋体" w:cs="宋体"/>
                <w:kern w:val="0"/>
                <w:sz w:val="28"/>
                <w:szCs w:val="28"/>
              </w:rPr>
              <w:br w:type="textWrapping"/>
            </w:r>
            <w:r>
              <w:rPr>
                <w:rFonts w:hint="eastAsia" w:ascii="宋体" w:hAnsi="宋体" w:eastAsia="宋体" w:cs="宋体"/>
                <w:kern w:val="0"/>
                <w:sz w:val="28"/>
                <w:szCs w:val="28"/>
              </w:rPr>
              <w:t>部门</w:t>
            </w:r>
          </w:p>
        </w:tc>
        <w:tc>
          <w:tcPr>
            <w:tcW w:w="1540" w:type="dxa"/>
            <w:tcBorders>
              <w:top w:val="nil"/>
              <w:left w:val="nil"/>
              <w:bottom w:val="single" w:color="auto" w:sz="4" w:space="0"/>
              <w:right w:val="single" w:color="auto" w:sz="4" w:space="0"/>
            </w:tcBorders>
            <w:shd w:val="clear" w:color="auto" w:fill="auto"/>
            <w:vAlign w:val="center"/>
          </w:tcPr>
          <w:p w14:paraId="318A7B1D">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省行政区域内国  有、国有控股及国有占主导地位的企业依法必须招标的新增工业生产能力或改造升级现有生产能力必需的设  备、材料采购项目（含相关设计、施工、监理等活动）</w:t>
            </w:r>
          </w:p>
        </w:tc>
        <w:tc>
          <w:tcPr>
            <w:tcW w:w="3680" w:type="dxa"/>
            <w:tcBorders>
              <w:top w:val="nil"/>
              <w:left w:val="nil"/>
              <w:bottom w:val="single" w:color="auto" w:sz="4" w:space="0"/>
              <w:right w:val="single" w:color="auto" w:sz="4" w:space="0"/>
            </w:tcBorders>
            <w:shd w:val="clear" w:color="auto" w:fill="auto"/>
            <w:vAlign w:val="center"/>
          </w:tcPr>
          <w:p w14:paraId="075E77A7">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省工信厅负责全省工业项目招标投标活动的监督、指导,具体负责跨设区市建设的工业项目招标投标活动监管；市、县（区）承担工业项目招标投标活动监管职责的部门负责辖区工业项目招标投标活动监管。</w:t>
            </w:r>
          </w:p>
        </w:tc>
        <w:tc>
          <w:tcPr>
            <w:tcW w:w="3600" w:type="dxa"/>
            <w:tcBorders>
              <w:top w:val="nil"/>
              <w:left w:val="nil"/>
              <w:bottom w:val="single" w:color="auto" w:sz="4" w:space="0"/>
              <w:right w:val="single" w:color="auto" w:sz="4" w:space="0"/>
            </w:tcBorders>
            <w:shd w:val="clear" w:color="auto" w:fill="auto"/>
            <w:vAlign w:val="center"/>
          </w:tcPr>
          <w:p w14:paraId="76F78A34">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负责工业（除房屋建筑和市政基础设施、能源工程外）项目的招投标活动的监督执法，主要采用下列方式监督：1.通过省工程领域招标投标在线监管平台对招投标情况等实施监督；2.受理投诉举报并依法做出处理决定；3.开展合同订立、履约情况等的监督检查；4.依法查处违法违规行为。</w:t>
            </w:r>
          </w:p>
        </w:tc>
        <w:tc>
          <w:tcPr>
            <w:tcW w:w="3100" w:type="dxa"/>
            <w:tcBorders>
              <w:top w:val="nil"/>
              <w:left w:val="nil"/>
              <w:bottom w:val="single" w:color="auto" w:sz="4" w:space="0"/>
              <w:right w:val="single" w:color="auto" w:sz="4" w:space="0"/>
            </w:tcBorders>
            <w:shd w:val="clear" w:color="auto" w:fill="auto"/>
            <w:vAlign w:val="center"/>
          </w:tcPr>
          <w:p w14:paraId="0D24F525">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《招标投标法》《招标投标法实施条例》《关于国务院有关部门实施招标投标活动行政监督的职责分工的意见》《福建省招投标条例》</w:t>
            </w:r>
          </w:p>
        </w:tc>
        <w:tc>
          <w:tcPr>
            <w:tcW w:w="640" w:type="dxa"/>
            <w:tcBorders>
              <w:top w:val="nil"/>
              <w:left w:val="nil"/>
              <w:bottom w:val="single" w:color="auto" w:sz="4" w:space="0"/>
              <w:right w:val="single" w:color="auto" w:sz="4" w:space="0"/>
            </w:tcBorders>
            <w:shd w:val="clear" w:color="auto" w:fill="auto"/>
            <w:vAlign w:val="center"/>
          </w:tcPr>
          <w:p w14:paraId="026551E5">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　</w:t>
            </w:r>
          </w:p>
        </w:tc>
      </w:tr>
      <w:tr w14:paraId="217405AB">
        <w:tblPrEx>
          <w:tblCellMar>
            <w:top w:w="0" w:type="dxa"/>
            <w:left w:w="108" w:type="dxa"/>
            <w:bottom w:w="0" w:type="dxa"/>
            <w:right w:w="108" w:type="dxa"/>
          </w:tblCellMar>
        </w:tblPrEx>
        <w:trPr>
          <w:trHeight w:val="3000"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095CCB1F">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A06</w:t>
            </w:r>
          </w:p>
        </w:tc>
        <w:tc>
          <w:tcPr>
            <w:tcW w:w="1140" w:type="dxa"/>
            <w:tcBorders>
              <w:top w:val="nil"/>
              <w:left w:val="nil"/>
              <w:bottom w:val="single" w:color="auto" w:sz="4" w:space="0"/>
              <w:right w:val="single" w:color="auto" w:sz="4" w:space="0"/>
            </w:tcBorders>
            <w:shd w:val="clear" w:color="auto" w:fill="auto"/>
            <w:vAlign w:val="center"/>
          </w:tcPr>
          <w:p w14:paraId="69B22905">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渔港工程</w:t>
            </w:r>
          </w:p>
        </w:tc>
        <w:tc>
          <w:tcPr>
            <w:tcW w:w="1080" w:type="dxa"/>
            <w:tcBorders>
              <w:top w:val="nil"/>
              <w:left w:val="nil"/>
              <w:bottom w:val="single" w:color="auto" w:sz="4" w:space="0"/>
              <w:right w:val="single" w:color="auto" w:sz="4" w:space="0"/>
            </w:tcBorders>
            <w:shd w:val="clear" w:color="auto" w:fill="auto"/>
            <w:vAlign w:val="center"/>
          </w:tcPr>
          <w:p w14:paraId="2DB25A7F">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渔业行政主管部门</w:t>
            </w:r>
          </w:p>
        </w:tc>
        <w:tc>
          <w:tcPr>
            <w:tcW w:w="1540" w:type="dxa"/>
            <w:tcBorders>
              <w:top w:val="nil"/>
              <w:left w:val="nil"/>
              <w:bottom w:val="single" w:color="auto" w:sz="4" w:space="0"/>
              <w:right w:val="single" w:color="auto" w:sz="4" w:space="0"/>
            </w:tcBorders>
            <w:shd w:val="clear" w:color="auto" w:fill="auto"/>
            <w:vAlign w:val="center"/>
          </w:tcPr>
          <w:p w14:paraId="2997911D">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渔港、避风锚地及渔港经济区中使用财政性补助资金的工程</w:t>
            </w:r>
          </w:p>
        </w:tc>
        <w:tc>
          <w:tcPr>
            <w:tcW w:w="3680" w:type="dxa"/>
            <w:tcBorders>
              <w:top w:val="nil"/>
              <w:left w:val="nil"/>
              <w:bottom w:val="single" w:color="auto" w:sz="4" w:space="0"/>
              <w:right w:val="single" w:color="auto" w:sz="4" w:space="0"/>
            </w:tcBorders>
            <w:shd w:val="clear" w:color="auto" w:fill="auto"/>
            <w:vAlign w:val="center"/>
          </w:tcPr>
          <w:p w14:paraId="4031C2C0">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省海洋渔业局负责指导全省渔港工程招标投标行政监督工作，承担或指定承担跨设区市渔港工程建设项目招标投标活动行政监督工作。</w:t>
            </w:r>
            <w:r>
              <w:rPr>
                <w:rFonts w:hint="eastAsia" w:ascii="宋体" w:hAnsi="宋体" w:eastAsia="宋体" w:cs="宋体"/>
                <w:kern w:val="0"/>
                <w:sz w:val="28"/>
                <w:szCs w:val="28"/>
              </w:rPr>
              <w:br w:type="page"/>
            </w:r>
            <w:r>
              <w:rPr>
                <w:rFonts w:hint="eastAsia" w:ascii="宋体" w:hAnsi="宋体" w:eastAsia="宋体" w:cs="宋体"/>
                <w:kern w:val="0"/>
                <w:sz w:val="28"/>
                <w:szCs w:val="28"/>
              </w:rPr>
              <w:t xml:space="preserve">    市级渔业行政主管部门负责监督、指导县级渔业行政主管部门开展招投标活动行政监督工作。</w:t>
            </w:r>
            <w:r>
              <w:rPr>
                <w:rFonts w:hint="eastAsia" w:ascii="宋体" w:hAnsi="宋体" w:eastAsia="宋体" w:cs="宋体"/>
                <w:kern w:val="0"/>
                <w:sz w:val="28"/>
                <w:szCs w:val="28"/>
              </w:rPr>
              <w:br w:type="page"/>
            </w:r>
            <w:r>
              <w:rPr>
                <w:rFonts w:hint="eastAsia" w:ascii="宋体" w:hAnsi="宋体" w:eastAsia="宋体" w:cs="宋体"/>
                <w:kern w:val="0"/>
                <w:sz w:val="28"/>
                <w:szCs w:val="28"/>
              </w:rPr>
              <w:t xml:space="preserve">    依法必须进行招标的渔港工程招标投标活动的监督，由县（市、区）级渔业行政主管部门负责。具体监督工作可由工程招标投标监督管理机构负责实施。</w:t>
            </w:r>
          </w:p>
        </w:tc>
        <w:tc>
          <w:tcPr>
            <w:tcW w:w="3600" w:type="dxa"/>
            <w:tcBorders>
              <w:top w:val="nil"/>
              <w:left w:val="nil"/>
              <w:bottom w:val="single" w:color="auto" w:sz="4" w:space="0"/>
              <w:right w:val="single" w:color="auto" w:sz="4" w:space="0"/>
            </w:tcBorders>
            <w:shd w:val="clear" w:color="auto" w:fill="auto"/>
            <w:vAlign w:val="center"/>
          </w:tcPr>
          <w:p w14:paraId="38ED0494">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负责渔港工程建设项目的招投标活动的行政监督，配合开展执法，主要采用以下方式实施监督:1.通过省工程领域招标投标在线监管平台对招投标情况等实施监督；2.依法接受投诉或信访并进行处理；3.开展“双随机一公开”等监督检查；4.依法查处违法违规行为。</w:t>
            </w:r>
            <w:r>
              <w:rPr>
                <w:rFonts w:hint="eastAsia" w:ascii="宋体" w:hAnsi="宋体" w:eastAsia="宋体" w:cs="宋体"/>
                <w:kern w:val="0"/>
                <w:sz w:val="28"/>
                <w:szCs w:val="28"/>
              </w:rPr>
              <w:br w:type="page"/>
            </w:r>
          </w:p>
        </w:tc>
        <w:tc>
          <w:tcPr>
            <w:tcW w:w="3100" w:type="dxa"/>
            <w:tcBorders>
              <w:top w:val="nil"/>
              <w:left w:val="nil"/>
              <w:bottom w:val="single" w:color="auto" w:sz="4" w:space="0"/>
              <w:right w:val="single" w:color="auto" w:sz="4" w:space="0"/>
            </w:tcBorders>
            <w:shd w:val="clear" w:color="auto" w:fill="auto"/>
            <w:vAlign w:val="center"/>
          </w:tcPr>
          <w:p w14:paraId="18EABB50">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《招标投标法》《招标投标法实施条例》《关于国务院有关部门实施招标投标活动行政监督的职责分工的意见》《福建省招标投标条例》</w:t>
            </w:r>
          </w:p>
        </w:tc>
        <w:tc>
          <w:tcPr>
            <w:tcW w:w="640" w:type="dxa"/>
            <w:tcBorders>
              <w:top w:val="nil"/>
              <w:left w:val="nil"/>
              <w:bottom w:val="single" w:color="auto" w:sz="4" w:space="0"/>
              <w:right w:val="single" w:color="auto" w:sz="4" w:space="0"/>
            </w:tcBorders>
            <w:shd w:val="clear" w:color="auto" w:fill="auto"/>
            <w:vAlign w:val="center"/>
          </w:tcPr>
          <w:p w14:paraId="7970E8B9">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　</w:t>
            </w:r>
          </w:p>
        </w:tc>
      </w:tr>
      <w:tr w14:paraId="628B61DE">
        <w:tblPrEx>
          <w:tblCellMar>
            <w:top w:w="0" w:type="dxa"/>
            <w:left w:w="108" w:type="dxa"/>
            <w:bottom w:w="0" w:type="dxa"/>
            <w:right w:w="108" w:type="dxa"/>
          </w:tblCellMar>
        </w:tblPrEx>
        <w:trPr>
          <w:trHeight w:val="1339" w:hRule="atLeast"/>
        </w:trPr>
        <w:tc>
          <w:tcPr>
            <w:tcW w:w="660" w:type="dxa"/>
            <w:vMerge w:val="restart"/>
            <w:tcBorders>
              <w:top w:val="nil"/>
              <w:left w:val="single" w:color="auto" w:sz="4" w:space="0"/>
              <w:bottom w:val="single" w:color="auto" w:sz="4" w:space="0"/>
              <w:right w:val="single" w:color="auto" w:sz="4" w:space="0"/>
            </w:tcBorders>
            <w:shd w:val="clear" w:color="auto" w:fill="auto"/>
            <w:vAlign w:val="center"/>
          </w:tcPr>
          <w:p w14:paraId="3F0F960F">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A07</w:t>
            </w:r>
          </w:p>
        </w:tc>
        <w:tc>
          <w:tcPr>
            <w:tcW w:w="1140" w:type="dxa"/>
            <w:vMerge w:val="restart"/>
            <w:tcBorders>
              <w:top w:val="nil"/>
              <w:left w:val="single" w:color="auto" w:sz="4" w:space="0"/>
              <w:bottom w:val="single" w:color="auto" w:sz="4" w:space="0"/>
              <w:right w:val="single" w:color="auto" w:sz="4" w:space="0"/>
            </w:tcBorders>
            <w:shd w:val="clear" w:color="auto" w:fill="auto"/>
            <w:vAlign w:val="center"/>
          </w:tcPr>
          <w:p w14:paraId="248012D9">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农业工程</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9F1A0A0">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农业农村主管部门</w:t>
            </w:r>
          </w:p>
        </w:tc>
        <w:tc>
          <w:tcPr>
            <w:tcW w:w="1540" w:type="dxa"/>
            <w:tcBorders>
              <w:top w:val="nil"/>
              <w:left w:val="nil"/>
              <w:bottom w:val="single" w:color="auto" w:sz="4" w:space="0"/>
              <w:right w:val="single" w:color="auto" w:sz="4" w:space="0"/>
            </w:tcBorders>
            <w:shd w:val="clear" w:color="auto" w:fill="auto"/>
            <w:vAlign w:val="center"/>
          </w:tcPr>
          <w:p w14:paraId="6F25AE07">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高标准农田</w:t>
            </w:r>
            <w:r>
              <w:rPr>
                <w:rFonts w:hint="eastAsia" w:ascii="宋体" w:hAnsi="宋体" w:eastAsia="宋体" w:cs="宋体"/>
                <w:kern w:val="0"/>
                <w:sz w:val="28"/>
                <w:szCs w:val="28"/>
              </w:rPr>
              <w:br w:type="textWrapping"/>
            </w:r>
            <w:r>
              <w:rPr>
                <w:rFonts w:hint="eastAsia" w:ascii="宋体" w:hAnsi="宋体" w:eastAsia="宋体" w:cs="宋体"/>
                <w:kern w:val="0"/>
                <w:sz w:val="28"/>
                <w:szCs w:val="28"/>
              </w:rPr>
              <w:t>建设工程</w:t>
            </w:r>
          </w:p>
        </w:tc>
        <w:tc>
          <w:tcPr>
            <w:tcW w:w="3680" w:type="dxa"/>
            <w:vMerge w:val="restart"/>
            <w:tcBorders>
              <w:top w:val="nil"/>
              <w:left w:val="single" w:color="auto" w:sz="4" w:space="0"/>
              <w:bottom w:val="single" w:color="auto" w:sz="4" w:space="0"/>
              <w:right w:val="single" w:color="auto" w:sz="4" w:space="0"/>
            </w:tcBorders>
            <w:shd w:val="clear" w:color="auto" w:fill="auto"/>
            <w:vAlign w:val="center"/>
          </w:tcPr>
          <w:p w14:paraId="29B82C25">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省农业农村厅负责指导设区市（含平潭综合实验区）、县级农业部门依法依规开展招标投标工作，监督设区市（含平潭综合实验区）农业部门依法依规开展招标投标活动。</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市级农业农村主管部门负责指导、监督所辖县依法必须招标项目的招标投标活动。</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县级农业农村主管部门负责开展行政区域内依法必须招标项目的招投标活动。</w:t>
            </w:r>
          </w:p>
        </w:tc>
        <w:tc>
          <w:tcPr>
            <w:tcW w:w="3600" w:type="dxa"/>
            <w:vMerge w:val="restart"/>
            <w:tcBorders>
              <w:top w:val="nil"/>
              <w:left w:val="single" w:color="auto" w:sz="4" w:space="0"/>
              <w:bottom w:val="single" w:color="auto" w:sz="4" w:space="0"/>
              <w:right w:val="single" w:color="auto" w:sz="4" w:space="0"/>
            </w:tcBorders>
            <w:shd w:val="clear" w:color="auto" w:fill="auto"/>
            <w:vAlign w:val="center"/>
          </w:tcPr>
          <w:p w14:paraId="03D9D536">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负责农业农村部门使用财政资金的高标农田、育种和种业项目招投标活动的行政指导、监督，配合开展执法，主要采用以下方式实施监督：1对招标文件、招标投标情况报告等进行指导、监督；2.依法受理投诉举报；3.开展合同订立、履约情况等的监管；4.配合相关部门依法查处违法违规行为。</w:t>
            </w:r>
          </w:p>
        </w:tc>
        <w:tc>
          <w:tcPr>
            <w:tcW w:w="3100" w:type="dxa"/>
            <w:vMerge w:val="restart"/>
            <w:tcBorders>
              <w:top w:val="nil"/>
              <w:left w:val="single" w:color="auto" w:sz="4" w:space="0"/>
              <w:bottom w:val="single" w:color="auto" w:sz="4" w:space="0"/>
              <w:right w:val="single" w:color="auto" w:sz="4" w:space="0"/>
            </w:tcBorders>
            <w:shd w:val="clear" w:color="auto" w:fill="auto"/>
            <w:vAlign w:val="center"/>
          </w:tcPr>
          <w:p w14:paraId="11E1DAAE">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招标投标法》《招标投标法实施条例》《关于国务院有关部门实施招标投标活动行政监督的职责分工的意见》《农业农村部中央预算内投资补助农业建设项目管理办法》《农业农村部中央预算内直接投资农业建设项目管理办法》《福建省招标投标条例》</w:t>
            </w:r>
          </w:p>
        </w:tc>
        <w:tc>
          <w:tcPr>
            <w:tcW w:w="640" w:type="dxa"/>
            <w:vMerge w:val="restart"/>
            <w:tcBorders>
              <w:top w:val="nil"/>
              <w:left w:val="single" w:color="auto" w:sz="4" w:space="0"/>
              <w:bottom w:val="single" w:color="auto" w:sz="4" w:space="0"/>
              <w:right w:val="single" w:color="auto" w:sz="4" w:space="0"/>
            </w:tcBorders>
            <w:shd w:val="clear" w:color="auto" w:fill="auto"/>
            <w:vAlign w:val="center"/>
          </w:tcPr>
          <w:p w14:paraId="62823C63">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　</w:t>
            </w:r>
          </w:p>
        </w:tc>
      </w:tr>
      <w:tr w14:paraId="118563CB">
        <w:tblPrEx>
          <w:tblCellMar>
            <w:top w:w="0" w:type="dxa"/>
            <w:left w:w="108" w:type="dxa"/>
            <w:bottom w:w="0" w:type="dxa"/>
            <w:right w:w="108" w:type="dxa"/>
          </w:tblCellMar>
        </w:tblPrEx>
        <w:trPr>
          <w:trHeight w:val="1579" w:hRule="atLeast"/>
        </w:trPr>
        <w:tc>
          <w:tcPr>
            <w:tcW w:w="660" w:type="dxa"/>
            <w:vMerge w:val="continue"/>
            <w:tcBorders>
              <w:top w:val="nil"/>
              <w:left w:val="single" w:color="auto" w:sz="4" w:space="0"/>
              <w:bottom w:val="single" w:color="auto" w:sz="4" w:space="0"/>
              <w:right w:val="single" w:color="auto" w:sz="4" w:space="0"/>
            </w:tcBorders>
            <w:vAlign w:val="center"/>
          </w:tcPr>
          <w:p w14:paraId="57EB6408">
            <w:pPr>
              <w:widowControl/>
              <w:spacing w:line="280" w:lineRule="exact"/>
              <w:jc w:val="left"/>
              <w:rPr>
                <w:rFonts w:ascii="宋体" w:hAnsi="宋体" w:eastAsia="宋体" w:cs="宋体"/>
                <w:kern w:val="0"/>
                <w:sz w:val="28"/>
                <w:szCs w:val="28"/>
              </w:rPr>
            </w:pPr>
          </w:p>
        </w:tc>
        <w:tc>
          <w:tcPr>
            <w:tcW w:w="1140" w:type="dxa"/>
            <w:vMerge w:val="continue"/>
            <w:tcBorders>
              <w:top w:val="nil"/>
              <w:left w:val="single" w:color="auto" w:sz="4" w:space="0"/>
              <w:bottom w:val="single" w:color="auto" w:sz="4" w:space="0"/>
              <w:right w:val="single" w:color="auto" w:sz="4" w:space="0"/>
            </w:tcBorders>
            <w:vAlign w:val="center"/>
          </w:tcPr>
          <w:p w14:paraId="5BC9DC78">
            <w:pPr>
              <w:widowControl/>
              <w:spacing w:line="280" w:lineRule="exact"/>
              <w:jc w:val="left"/>
              <w:rPr>
                <w:rFonts w:ascii="宋体" w:hAnsi="宋体" w:eastAsia="宋体" w:cs="宋体"/>
                <w:kern w:val="0"/>
                <w:sz w:val="28"/>
                <w:szCs w:val="28"/>
              </w:rPr>
            </w:pPr>
          </w:p>
        </w:tc>
        <w:tc>
          <w:tcPr>
            <w:tcW w:w="1080" w:type="dxa"/>
            <w:vMerge w:val="continue"/>
            <w:tcBorders>
              <w:top w:val="nil"/>
              <w:left w:val="single" w:color="auto" w:sz="4" w:space="0"/>
              <w:bottom w:val="single" w:color="auto" w:sz="4" w:space="0"/>
              <w:right w:val="single" w:color="auto" w:sz="4" w:space="0"/>
            </w:tcBorders>
            <w:vAlign w:val="center"/>
          </w:tcPr>
          <w:p w14:paraId="010D6968">
            <w:pPr>
              <w:widowControl/>
              <w:spacing w:line="280" w:lineRule="exact"/>
              <w:jc w:val="left"/>
              <w:rPr>
                <w:rFonts w:ascii="宋体" w:hAnsi="宋体" w:eastAsia="宋体" w:cs="宋体"/>
                <w:kern w:val="0"/>
                <w:sz w:val="28"/>
                <w:szCs w:val="28"/>
              </w:rPr>
            </w:pPr>
          </w:p>
        </w:tc>
        <w:tc>
          <w:tcPr>
            <w:tcW w:w="1540" w:type="dxa"/>
            <w:tcBorders>
              <w:top w:val="nil"/>
              <w:left w:val="nil"/>
              <w:bottom w:val="single" w:color="auto" w:sz="4" w:space="0"/>
              <w:right w:val="single" w:color="auto" w:sz="4" w:space="0"/>
            </w:tcBorders>
            <w:shd w:val="clear" w:color="auto" w:fill="auto"/>
            <w:vAlign w:val="center"/>
          </w:tcPr>
          <w:p w14:paraId="1383ED2B">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农业育种和</w:t>
            </w:r>
            <w:r>
              <w:rPr>
                <w:rFonts w:hint="eastAsia" w:ascii="宋体" w:hAnsi="宋体" w:eastAsia="宋体" w:cs="宋体"/>
                <w:kern w:val="0"/>
                <w:sz w:val="28"/>
                <w:szCs w:val="28"/>
              </w:rPr>
              <w:br w:type="textWrapping"/>
            </w:r>
            <w:r>
              <w:rPr>
                <w:rFonts w:hint="eastAsia" w:ascii="宋体" w:hAnsi="宋体" w:eastAsia="宋体" w:cs="宋体"/>
                <w:kern w:val="0"/>
                <w:sz w:val="28"/>
                <w:szCs w:val="28"/>
              </w:rPr>
              <w:t>种业工程</w:t>
            </w:r>
          </w:p>
        </w:tc>
        <w:tc>
          <w:tcPr>
            <w:tcW w:w="3680" w:type="dxa"/>
            <w:vMerge w:val="continue"/>
            <w:tcBorders>
              <w:top w:val="nil"/>
              <w:left w:val="single" w:color="auto" w:sz="4" w:space="0"/>
              <w:bottom w:val="single" w:color="auto" w:sz="4" w:space="0"/>
              <w:right w:val="single" w:color="auto" w:sz="4" w:space="0"/>
            </w:tcBorders>
            <w:vAlign w:val="center"/>
          </w:tcPr>
          <w:p w14:paraId="1468CA6C">
            <w:pPr>
              <w:widowControl/>
              <w:spacing w:line="280" w:lineRule="exact"/>
              <w:jc w:val="left"/>
              <w:rPr>
                <w:rFonts w:ascii="宋体" w:hAnsi="宋体" w:eastAsia="宋体" w:cs="宋体"/>
                <w:kern w:val="0"/>
                <w:sz w:val="28"/>
                <w:szCs w:val="28"/>
              </w:rPr>
            </w:pPr>
          </w:p>
        </w:tc>
        <w:tc>
          <w:tcPr>
            <w:tcW w:w="3600" w:type="dxa"/>
            <w:vMerge w:val="continue"/>
            <w:tcBorders>
              <w:top w:val="nil"/>
              <w:left w:val="single" w:color="auto" w:sz="4" w:space="0"/>
              <w:bottom w:val="single" w:color="auto" w:sz="4" w:space="0"/>
              <w:right w:val="single" w:color="auto" w:sz="4" w:space="0"/>
            </w:tcBorders>
            <w:vAlign w:val="center"/>
          </w:tcPr>
          <w:p w14:paraId="775BB9EE">
            <w:pPr>
              <w:widowControl/>
              <w:spacing w:line="280" w:lineRule="exact"/>
              <w:jc w:val="left"/>
              <w:rPr>
                <w:rFonts w:ascii="宋体" w:hAnsi="宋体" w:eastAsia="宋体" w:cs="宋体"/>
                <w:kern w:val="0"/>
                <w:sz w:val="28"/>
                <w:szCs w:val="28"/>
              </w:rPr>
            </w:pPr>
          </w:p>
        </w:tc>
        <w:tc>
          <w:tcPr>
            <w:tcW w:w="3100" w:type="dxa"/>
            <w:vMerge w:val="continue"/>
            <w:tcBorders>
              <w:top w:val="nil"/>
              <w:left w:val="single" w:color="auto" w:sz="4" w:space="0"/>
              <w:bottom w:val="single" w:color="auto" w:sz="4" w:space="0"/>
              <w:right w:val="single" w:color="auto" w:sz="4" w:space="0"/>
            </w:tcBorders>
            <w:vAlign w:val="center"/>
          </w:tcPr>
          <w:p w14:paraId="65574AAD">
            <w:pPr>
              <w:widowControl/>
              <w:spacing w:line="280" w:lineRule="exact"/>
              <w:jc w:val="left"/>
              <w:rPr>
                <w:rFonts w:ascii="宋体" w:hAnsi="宋体" w:eastAsia="宋体" w:cs="宋体"/>
                <w:kern w:val="0"/>
                <w:sz w:val="28"/>
                <w:szCs w:val="28"/>
              </w:rPr>
            </w:pPr>
          </w:p>
        </w:tc>
        <w:tc>
          <w:tcPr>
            <w:tcW w:w="640" w:type="dxa"/>
            <w:vMerge w:val="continue"/>
            <w:tcBorders>
              <w:top w:val="nil"/>
              <w:left w:val="single" w:color="auto" w:sz="4" w:space="0"/>
              <w:bottom w:val="single" w:color="auto" w:sz="4" w:space="0"/>
              <w:right w:val="single" w:color="auto" w:sz="4" w:space="0"/>
            </w:tcBorders>
            <w:vAlign w:val="center"/>
          </w:tcPr>
          <w:p w14:paraId="65E0B725">
            <w:pPr>
              <w:widowControl/>
              <w:spacing w:line="280" w:lineRule="exact"/>
              <w:jc w:val="left"/>
              <w:rPr>
                <w:rFonts w:ascii="宋体" w:hAnsi="宋体" w:eastAsia="宋体" w:cs="宋体"/>
                <w:kern w:val="0"/>
                <w:sz w:val="28"/>
                <w:szCs w:val="28"/>
              </w:rPr>
            </w:pPr>
          </w:p>
        </w:tc>
      </w:tr>
      <w:tr w14:paraId="445B84F8">
        <w:tblPrEx>
          <w:tblCellMar>
            <w:top w:w="0" w:type="dxa"/>
            <w:left w:w="108" w:type="dxa"/>
            <w:bottom w:w="0" w:type="dxa"/>
            <w:right w:w="108" w:type="dxa"/>
          </w:tblCellMar>
        </w:tblPrEx>
        <w:trPr>
          <w:trHeight w:val="2340"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59E649C6">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A08</w:t>
            </w:r>
          </w:p>
        </w:tc>
        <w:tc>
          <w:tcPr>
            <w:tcW w:w="1140" w:type="dxa"/>
            <w:tcBorders>
              <w:top w:val="nil"/>
              <w:left w:val="nil"/>
              <w:bottom w:val="single" w:color="auto" w:sz="4" w:space="0"/>
              <w:right w:val="single" w:color="auto" w:sz="4" w:space="0"/>
            </w:tcBorders>
            <w:shd w:val="clear" w:color="auto" w:fill="auto"/>
            <w:vAlign w:val="center"/>
          </w:tcPr>
          <w:p w14:paraId="32EE0EB8">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林业工程</w:t>
            </w:r>
          </w:p>
        </w:tc>
        <w:tc>
          <w:tcPr>
            <w:tcW w:w="1080" w:type="dxa"/>
            <w:tcBorders>
              <w:top w:val="nil"/>
              <w:left w:val="nil"/>
              <w:bottom w:val="single" w:color="auto" w:sz="4" w:space="0"/>
              <w:right w:val="single" w:color="auto" w:sz="4" w:space="0"/>
            </w:tcBorders>
            <w:shd w:val="clear" w:color="auto" w:fill="auto"/>
            <w:vAlign w:val="center"/>
          </w:tcPr>
          <w:p w14:paraId="120A2F2F">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林业主管部门</w:t>
            </w:r>
          </w:p>
        </w:tc>
        <w:tc>
          <w:tcPr>
            <w:tcW w:w="1540" w:type="dxa"/>
            <w:tcBorders>
              <w:top w:val="nil"/>
              <w:left w:val="nil"/>
              <w:bottom w:val="single" w:color="auto" w:sz="4" w:space="0"/>
              <w:right w:val="single" w:color="auto" w:sz="4" w:space="0"/>
            </w:tcBorders>
            <w:shd w:val="clear" w:color="auto" w:fill="auto"/>
            <w:vAlign w:val="center"/>
          </w:tcPr>
          <w:p w14:paraId="666BE825">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“双重”等重点区域生态保护修复</w:t>
            </w:r>
            <w:r>
              <w:rPr>
                <w:rFonts w:hint="eastAsia" w:ascii="宋体" w:hAnsi="宋体" w:eastAsia="宋体" w:cs="宋体"/>
                <w:kern w:val="0"/>
                <w:sz w:val="28"/>
                <w:szCs w:val="28"/>
              </w:rPr>
              <w:br w:type="textWrapping"/>
            </w:r>
            <w:r>
              <w:rPr>
                <w:rFonts w:hint="eastAsia" w:ascii="宋体" w:hAnsi="宋体" w:eastAsia="宋体" w:cs="宋体"/>
                <w:kern w:val="0"/>
                <w:sz w:val="28"/>
                <w:szCs w:val="28"/>
              </w:rPr>
              <w:t>项目</w:t>
            </w:r>
          </w:p>
        </w:tc>
        <w:tc>
          <w:tcPr>
            <w:tcW w:w="3680" w:type="dxa"/>
            <w:tcBorders>
              <w:top w:val="nil"/>
              <w:left w:val="nil"/>
              <w:bottom w:val="single" w:color="auto" w:sz="4" w:space="0"/>
              <w:right w:val="single" w:color="auto" w:sz="4" w:space="0"/>
            </w:tcBorders>
            <w:shd w:val="clear" w:color="auto" w:fill="auto"/>
            <w:vAlign w:val="center"/>
          </w:tcPr>
          <w:p w14:paraId="66543A83">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    省林业局严格执行省工程建设领域招标投标制度，指导监督局管单位、各设区市（含平潭综合实验区）、县级林业主管部门依法依规开展工程招标投标活动。</w:t>
            </w:r>
            <w:r>
              <w:rPr>
                <w:rFonts w:hint="eastAsia" w:ascii="宋体" w:hAnsi="宋体" w:eastAsia="宋体" w:cs="宋体"/>
                <w:color w:val="000000"/>
                <w:kern w:val="0"/>
                <w:sz w:val="28"/>
                <w:szCs w:val="28"/>
              </w:rPr>
              <w:br w:type="textWrapping"/>
            </w:r>
            <w:r>
              <w:rPr>
                <w:rFonts w:hint="eastAsia" w:ascii="宋体" w:hAnsi="宋体" w:eastAsia="宋体" w:cs="宋体"/>
                <w:color w:val="000000"/>
                <w:kern w:val="0"/>
                <w:sz w:val="28"/>
                <w:szCs w:val="28"/>
              </w:rPr>
              <w:t xml:space="preserve">    市、县林业主管部门负责本行政区域内由同级项目审批部门审批、核准、备案的依法必须招标的工程招标投标事项的行政监督。</w:t>
            </w:r>
          </w:p>
        </w:tc>
        <w:tc>
          <w:tcPr>
            <w:tcW w:w="3600" w:type="dxa"/>
            <w:tcBorders>
              <w:top w:val="nil"/>
              <w:left w:val="nil"/>
              <w:bottom w:val="single" w:color="auto" w:sz="4" w:space="0"/>
              <w:right w:val="single" w:color="auto" w:sz="4" w:space="0"/>
            </w:tcBorders>
            <w:shd w:val="clear" w:color="auto" w:fill="auto"/>
            <w:vAlign w:val="center"/>
          </w:tcPr>
          <w:p w14:paraId="2EF3494D">
            <w:pPr>
              <w:widowControl/>
              <w:spacing w:line="28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    负责“双重”重点区域生态保护修复项目等林业工程建设项目的招投标活动的行政监督，配合开展执法，实施监督:对招标文件、招标投标情况报告等材料进行监督；配合相关部门依法查处违法违规行为。</w:t>
            </w:r>
          </w:p>
        </w:tc>
        <w:tc>
          <w:tcPr>
            <w:tcW w:w="3100" w:type="dxa"/>
            <w:tcBorders>
              <w:top w:val="nil"/>
              <w:left w:val="nil"/>
              <w:bottom w:val="single" w:color="auto" w:sz="4" w:space="0"/>
              <w:right w:val="single" w:color="auto" w:sz="4" w:space="0"/>
            </w:tcBorders>
            <w:shd w:val="clear" w:color="auto" w:fill="auto"/>
            <w:vAlign w:val="center"/>
          </w:tcPr>
          <w:p w14:paraId="5D5DA6AD">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招标投标法》《招标投标法实施条例》《关于国务院有关部门实施招标投标活动行政监督的职责分工的意见》《生态保护修复中央预算内投资专项管理办法》《国土绿化项目质量评价管理规定（试行）》《加强国土绿化资金项目管理若干措施》《福建省招标投标条例》</w:t>
            </w:r>
          </w:p>
        </w:tc>
        <w:tc>
          <w:tcPr>
            <w:tcW w:w="640" w:type="dxa"/>
            <w:tcBorders>
              <w:top w:val="nil"/>
              <w:left w:val="nil"/>
              <w:bottom w:val="single" w:color="auto" w:sz="4" w:space="0"/>
              <w:right w:val="single" w:color="auto" w:sz="4" w:space="0"/>
            </w:tcBorders>
            <w:shd w:val="clear" w:color="auto" w:fill="auto"/>
            <w:vAlign w:val="center"/>
          </w:tcPr>
          <w:p w14:paraId="56033C2A">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　</w:t>
            </w:r>
          </w:p>
        </w:tc>
      </w:tr>
      <w:tr w14:paraId="62A401B5">
        <w:tblPrEx>
          <w:tblCellMar>
            <w:top w:w="0" w:type="dxa"/>
            <w:left w:w="108" w:type="dxa"/>
            <w:bottom w:w="0" w:type="dxa"/>
            <w:right w:w="108" w:type="dxa"/>
          </w:tblCellMar>
        </w:tblPrEx>
        <w:trPr>
          <w:trHeight w:val="5359"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6294FF53">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A09</w:t>
            </w:r>
          </w:p>
        </w:tc>
        <w:tc>
          <w:tcPr>
            <w:tcW w:w="1140" w:type="dxa"/>
            <w:tcBorders>
              <w:top w:val="nil"/>
              <w:left w:val="nil"/>
              <w:bottom w:val="single" w:color="auto" w:sz="4" w:space="0"/>
              <w:right w:val="single" w:color="auto" w:sz="4" w:space="0"/>
            </w:tcBorders>
            <w:shd w:val="clear" w:color="auto" w:fill="auto"/>
            <w:vAlign w:val="center"/>
          </w:tcPr>
          <w:p w14:paraId="2D70CE0C">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能源工程</w:t>
            </w:r>
          </w:p>
        </w:tc>
        <w:tc>
          <w:tcPr>
            <w:tcW w:w="1080" w:type="dxa"/>
            <w:tcBorders>
              <w:top w:val="nil"/>
              <w:left w:val="nil"/>
              <w:bottom w:val="single" w:color="auto" w:sz="4" w:space="0"/>
              <w:right w:val="single" w:color="auto" w:sz="4" w:space="0"/>
            </w:tcBorders>
            <w:shd w:val="clear" w:color="auto" w:fill="auto"/>
            <w:vAlign w:val="center"/>
          </w:tcPr>
          <w:p w14:paraId="4FB5D76A">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能源主管部门</w:t>
            </w:r>
          </w:p>
        </w:tc>
        <w:tc>
          <w:tcPr>
            <w:tcW w:w="1540" w:type="dxa"/>
            <w:tcBorders>
              <w:top w:val="nil"/>
              <w:left w:val="nil"/>
              <w:bottom w:val="single" w:color="auto" w:sz="4" w:space="0"/>
              <w:right w:val="single" w:color="auto" w:sz="4" w:space="0"/>
            </w:tcBorders>
            <w:shd w:val="clear" w:color="auto" w:fill="auto"/>
            <w:vAlign w:val="center"/>
          </w:tcPr>
          <w:p w14:paraId="66752DF9">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火电站、热电站、省级核准的电网项目；液化石油气接收、存储设施，进口液化天然气接收、储运设施改扩建，省级核准的油气输送管网项目；</w:t>
            </w:r>
            <w:r>
              <w:rPr>
                <w:rFonts w:hint="eastAsia" w:ascii="宋体" w:hAnsi="宋体" w:eastAsia="宋体" w:cs="宋体"/>
                <w:kern w:val="0"/>
                <w:sz w:val="28"/>
                <w:szCs w:val="28"/>
              </w:rPr>
              <w:br w:type="page"/>
            </w:r>
            <w:r>
              <w:rPr>
                <w:rFonts w:hint="eastAsia" w:ascii="宋体" w:hAnsi="宋体" w:eastAsia="宋体" w:cs="宋体"/>
                <w:kern w:val="0"/>
                <w:sz w:val="28"/>
                <w:szCs w:val="28"/>
              </w:rPr>
              <w:t>风电站项目（按国家批复的规划）；跨省河流上建设的单站总装机容量50万千瓦以下，以及在非跨省河流上建设总装机容量1万千瓦及以上的水电站项目；抽水蓄能电站项目（按照国家批复的相关规划、实施方案）</w:t>
            </w:r>
          </w:p>
        </w:tc>
        <w:tc>
          <w:tcPr>
            <w:tcW w:w="3680" w:type="dxa"/>
            <w:tcBorders>
              <w:top w:val="nil"/>
              <w:left w:val="nil"/>
              <w:bottom w:val="single" w:color="auto" w:sz="4" w:space="0"/>
              <w:right w:val="single" w:color="auto" w:sz="4" w:space="0"/>
            </w:tcBorders>
            <w:shd w:val="clear" w:color="auto" w:fill="auto"/>
            <w:vAlign w:val="center"/>
          </w:tcPr>
          <w:p w14:paraId="6C0CFCD1">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省级能源主管部门负责省级审批（核准）项目招投标的监督管理。</w:t>
            </w:r>
          </w:p>
        </w:tc>
        <w:tc>
          <w:tcPr>
            <w:tcW w:w="3600" w:type="dxa"/>
            <w:tcBorders>
              <w:top w:val="nil"/>
              <w:left w:val="nil"/>
              <w:bottom w:val="single" w:color="auto" w:sz="4" w:space="0"/>
              <w:right w:val="single" w:color="auto" w:sz="4" w:space="0"/>
            </w:tcBorders>
            <w:shd w:val="clear" w:color="auto" w:fill="auto"/>
            <w:vAlign w:val="center"/>
          </w:tcPr>
          <w:p w14:paraId="5D75DC91">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负责能源工程建设项目的招投标活动的监督执法： 1.按要求对审批（核准）项目的招标范围、招标方式、招标组织形式进行批复；2.督促审批（核准）范围内的项目业主按规定履行招标程序；3.督促审批（核准）范围内的项目业主及时提交招标投标情况的书面报告；4.依法受理投诉举报并进行处理；5.开展“双随机一公开”等监督检查；6.配合相关部门依法查处违法违规行为。</w:t>
            </w:r>
          </w:p>
        </w:tc>
        <w:tc>
          <w:tcPr>
            <w:tcW w:w="3100" w:type="dxa"/>
            <w:tcBorders>
              <w:top w:val="nil"/>
              <w:left w:val="nil"/>
              <w:bottom w:val="single" w:color="auto" w:sz="4" w:space="0"/>
              <w:right w:val="single" w:color="auto" w:sz="4" w:space="0"/>
            </w:tcBorders>
            <w:shd w:val="clear" w:color="auto" w:fill="auto"/>
            <w:vAlign w:val="center"/>
          </w:tcPr>
          <w:p w14:paraId="13EC54E0">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《招标投标法》《招标投标法实施条例》《关于国务院有关部门实施招标投标活动行政监督的职责分工的意见》《福建省招标投标条例》</w:t>
            </w:r>
          </w:p>
        </w:tc>
        <w:tc>
          <w:tcPr>
            <w:tcW w:w="640" w:type="dxa"/>
            <w:tcBorders>
              <w:top w:val="nil"/>
              <w:left w:val="nil"/>
              <w:bottom w:val="single" w:color="auto" w:sz="4" w:space="0"/>
              <w:right w:val="single" w:color="auto" w:sz="4" w:space="0"/>
            </w:tcBorders>
            <w:shd w:val="clear" w:color="auto" w:fill="auto"/>
            <w:vAlign w:val="center"/>
          </w:tcPr>
          <w:p w14:paraId="046966A9">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　</w:t>
            </w:r>
          </w:p>
        </w:tc>
      </w:tr>
      <w:tr w14:paraId="1620D1C4">
        <w:tblPrEx>
          <w:tblCellMar>
            <w:top w:w="0" w:type="dxa"/>
            <w:left w:w="108" w:type="dxa"/>
            <w:bottom w:w="0" w:type="dxa"/>
            <w:right w:w="108" w:type="dxa"/>
          </w:tblCellMar>
        </w:tblPrEx>
        <w:trPr>
          <w:trHeight w:val="2040" w:hRule="atLeast"/>
        </w:trPr>
        <w:tc>
          <w:tcPr>
            <w:tcW w:w="660" w:type="dxa"/>
            <w:vMerge w:val="restart"/>
            <w:tcBorders>
              <w:top w:val="nil"/>
              <w:left w:val="single" w:color="auto" w:sz="4" w:space="0"/>
              <w:bottom w:val="single" w:color="000000" w:sz="4" w:space="0"/>
              <w:right w:val="single" w:color="auto" w:sz="4" w:space="0"/>
            </w:tcBorders>
            <w:shd w:val="clear" w:color="auto" w:fill="auto"/>
            <w:vAlign w:val="center"/>
          </w:tcPr>
          <w:p w14:paraId="663A43FA">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A09</w:t>
            </w:r>
          </w:p>
        </w:tc>
        <w:tc>
          <w:tcPr>
            <w:tcW w:w="1140" w:type="dxa"/>
            <w:vMerge w:val="restart"/>
            <w:tcBorders>
              <w:top w:val="nil"/>
              <w:left w:val="single" w:color="auto" w:sz="4" w:space="0"/>
              <w:bottom w:val="single" w:color="000000" w:sz="4" w:space="0"/>
              <w:right w:val="single" w:color="auto" w:sz="4" w:space="0"/>
            </w:tcBorders>
            <w:shd w:val="clear" w:color="auto" w:fill="auto"/>
            <w:vAlign w:val="center"/>
          </w:tcPr>
          <w:p w14:paraId="1E06D6C9">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能源工程</w:t>
            </w:r>
          </w:p>
        </w:tc>
        <w:tc>
          <w:tcPr>
            <w:tcW w:w="1080" w:type="dxa"/>
            <w:tcBorders>
              <w:top w:val="nil"/>
              <w:left w:val="nil"/>
              <w:bottom w:val="single" w:color="auto" w:sz="4" w:space="0"/>
              <w:right w:val="single" w:color="auto" w:sz="4" w:space="0"/>
            </w:tcBorders>
            <w:shd w:val="clear" w:color="auto" w:fill="auto"/>
            <w:vAlign w:val="center"/>
          </w:tcPr>
          <w:p w14:paraId="27F798B1">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能源主管部门</w:t>
            </w:r>
          </w:p>
        </w:tc>
        <w:tc>
          <w:tcPr>
            <w:tcW w:w="1540" w:type="dxa"/>
            <w:tcBorders>
              <w:top w:val="nil"/>
              <w:left w:val="nil"/>
              <w:bottom w:val="single" w:color="auto" w:sz="4" w:space="0"/>
              <w:right w:val="single" w:color="auto" w:sz="4" w:space="0"/>
            </w:tcBorders>
            <w:shd w:val="clear" w:color="auto" w:fill="auto"/>
            <w:vAlign w:val="center"/>
          </w:tcPr>
          <w:p w14:paraId="71D1580E">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市级核准的电网项目；在非跨省河流上建设总装机容量</w:t>
            </w:r>
            <w:r>
              <w:rPr>
                <w:rFonts w:hint="eastAsia" w:ascii="宋体" w:hAnsi="宋体" w:eastAsia="宋体" w:cs="宋体"/>
                <w:kern w:val="0"/>
                <w:sz w:val="28"/>
                <w:szCs w:val="28"/>
              </w:rPr>
              <w:br w:type="textWrapping"/>
            </w:r>
            <w:r>
              <w:rPr>
                <w:rFonts w:hint="eastAsia" w:ascii="宋体" w:hAnsi="宋体" w:eastAsia="宋体" w:cs="宋体"/>
                <w:kern w:val="0"/>
                <w:sz w:val="28"/>
                <w:szCs w:val="28"/>
              </w:rPr>
              <w:t>1万千瓦以下的</w:t>
            </w:r>
            <w:r>
              <w:rPr>
                <w:rFonts w:hint="eastAsia" w:ascii="宋体" w:hAnsi="宋体" w:eastAsia="宋体" w:cs="宋体"/>
                <w:kern w:val="0"/>
                <w:sz w:val="28"/>
                <w:szCs w:val="28"/>
              </w:rPr>
              <w:br w:type="textWrapping"/>
            </w:r>
            <w:r>
              <w:rPr>
                <w:rFonts w:hint="eastAsia" w:ascii="宋体" w:hAnsi="宋体" w:eastAsia="宋体" w:cs="宋体"/>
                <w:kern w:val="0"/>
                <w:sz w:val="28"/>
                <w:szCs w:val="28"/>
              </w:rPr>
              <w:t>水电站</w:t>
            </w:r>
          </w:p>
        </w:tc>
        <w:tc>
          <w:tcPr>
            <w:tcW w:w="3680" w:type="dxa"/>
            <w:tcBorders>
              <w:top w:val="nil"/>
              <w:left w:val="nil"/>
              <w:bottom w:val="single" w:color="auto" w:sz="4" w:space="0"/>
              <w:right w:val="single" w:color="auto" w:sz="4" w:space="0"/>
            </w:tcBorders>
            <w:shd w:val="clear" w:color="auto" w:fill="auto"/>
            <w:vAlign w:val="center"/>
          </w:tcPr>
          <w:p w14:paraId="06B4C014">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市级能源主管部门负责市级审批（核准）项目招投标的监督管理。</w:t>
            </w:r>
          </w:p>
        </w:tc>
        <w:tc>
          <w:tcPr>
            <w:tcW w:w="3600" w:type="dxa"/>
            <w:vMerge w:val="restart"/>
            <w:tcBorders>
              <w:top w:val="nil"/>
              <w:left w:val="single" w:color="auto" w:sz="4" w:space="0"/>
              <w:bottom w:val="single" w:color="000000" w:sz="4" w:space="0"/>
              <w:right w:val="single" w:color="auto" w:sz="4" w:space="0"/>
            </w:tcBorders>
            <w:shd w:val="clear" w:color="auto" w:fill="auto"/>
            <w:vAlign w:val="center"/>
          </w:tcPr>
          <w:p w14:paraId="00609448">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负责能源工程建设项目的招投标活动的监督执法： 1.按要求对审批（核准）项目的招标范围、招标方式、招标组织形式进行批复；2.督促审批（核准）范围内的项目业主按规定履行招标程序；3.督促审批（核准）范围内的项目业主及时提交招标投标情况的书面报告；4.依法受理投诉举报并进行处理；5.开展“双随机一公开”等监督检查；6.配合相关部门依法查处违法违规行为。</w:t>
            </w:r>
          </w:p>
        </w:tc>
        <w:tc>
          <w:tcPr>
            <w:tcW w:w="3100" w:type="dxa"/>
            <w:vMerge w:val="restart"/>
            <w:tcBorders>
              <w:top w:val="nil"/>
              <w:left w:val="single" w:color="auto" w:sz="4" w:space="0"/>
              <w:bottom w:val="single" w:color="000000" w:sz="4" w:space="0"/>
              <w:right w:val="single" w:color="auto" w:sz="4" w:space="0"/>
            </w:tcBorders>
            <w:shd w:val="clear" w:color="auto" w:fill="auto"/>
            <w:vAlign w:val="center"/>
          </w:tcPr>
          <w:p w14:paraId="1C4CF730">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《招标投标法》《招标投标法实施条例》《关于国务院有关部门实施招标投标活动行政监督的职责分工的意见》《福建省招标投标条例》</w:t>
            </w:r>
          </w:p>
        </w:tc>
        <w:tc>
          <w:tcPr>
            <w:tcW w:w="640" w:type="dxa"/>
            <w:vMerge w:val="restart"/>
            <w:tcBorders>
              <w:top w:val="nil"/>
              <w:left w:val="single" w:color="auto" w:sz="4" w:space="0"/>
              <w:bottom w:val="single" w:color="000000" w:sz="4" w:space="0"/>
              <w:right w:val="single" w:color="auto" w:sz="4" w:space="0"/>
            </w:tcBorders>
            <w:shd w:val="clear" w:color="auto" w:fill="auto"/>
            <w:vAlign w:val="center"/>
          </w:tcPr>
          <w:p w14:paraId="5DF27E4D">
            <w:pPr>
              <w:widowControl/>
              <w:spacing w:line="280" w:lineRule="exact"/>
              <w:jc w:val="center"/>
              <w:rPr>
                <w:rFonts w:ascii="宋体" w:hAnsi="宋体" w:eastAsia="宋体" w:cs="宋体"/>
                <w:kern w:val="0"/>
                <w:sz w:val="28"/>
                <w:szCs w:val="28"/>
                <w:u w:val="single"/>
              </w:rPr>
            </w:pPr>
            <w:r>
              <w:rPr>
                <w:rFonts w:hint="eastAsia" w:ascii="宋体" w:hAnsi="宋体" w:eastAsia="宋体" w:cs="宋体"/>
                <w:kern w:val="0"/>
                <w:sz w:val="28"/>
                <w:szCs w:val="28"/>
                <w:u w:val="single"/>
              </w:rPr>
              <w:t>　</w:t>
            </w:r>
          </w:p>
        </w:tc>
      </w:tr>
      <w:tr w14:paraId="13E8E5A5">
        <w:tblPrEx>
          <w:tblCellMar>
            <w:top w:w="0" w:type="dxa"/>
            <w:left w:w="108" w:type="dxa"/>
            <w:bottom w:w="0" w:type="dxa"/>
            <w:right w:w="108" w:type="dxa"/>
          </w:tblCellMar>
        </w:tblPrEx>
        <w:trPr>
          <w:trHeight w:val="1302" w:hRule="atLeast"/>
        </w:trPr>
        <w:tc>
          <w:tcPr>
            <w:tcW w:w="660" w:type="dxa"/>
            <w:vMerge w:val="continue"/>
            <w:tcBorders>
              <w:top w:val="nil"/>
              <w:left w:val="single" w:color="auto" w:sz="4" w:space="0"/>
              <w:bottom w:val="single" w:color="000000" w:sz="4" w:space="0"/>
              <w:right w:val="single" w:color="auto" w:sz="4" w:space="0"/>
            </w:tcBorders>
            <w:vAlign w:val="center"/>
          </w:tcPr>
          <w:p w14:paraId="03E7E76B">
            <w:pPr>
              <w:widowControl/>
              <w:spacing w:line="280" w:lineRule="exact"/>
              <w:jc w:val="left"/>
              <w:rPr>
                <w:rFonts w:ascii="宋体" w:hAnsi="宋体" w:eastAsia="宋体" w:cs="宋体"/>
                <w:kern w:val="0"/>
                <w:sz w:val="28"/>
                <w:szCs w:val="28"/>
              </w:rPr>
            </w:pPr>
          </w:p>
        </w:tc>
        <w:tc>
          <w:tcPr>
            <w:tcW w:w="1140" w:type="dxa"/>
            <w:vMerge w:val="continue"/>
            <w:tcBorders>
              <w:top w:val="nil"/>
              <w:left w:val="single" w:color="auto" w:sz="4" w:space="0"/>
              <w:bottom w:val="single" w:color="000000" w:sz="4" w:space="0"/>
              <w:right w:val="single" w:color="auto" w:sz="4" w:space="0"/>
            </w:tcBorders>
            <w:vAlign w:val="center"/>
          </w:tcPr>
          <w:p w14:paraId="6D93227F">
            <w:pPr>
              <w:widowControl/>
              <w:spacing w:line="280" w:lineRule="exact"/>
              <w:jc w:val="left"/>
              <w:rPr>
                <w:rFonts w:ascii="宋体" w:hAnsi="宋体" w:eastAsia="宋体" w:cs="宋体"/>
                <w:kern w:val="0"/>
                <w:sz w:val="28"/>
                <w:szCs w:val="28"/>
              </w:rPr>
            </w:pPr>
          </w:p>
        </w:tc>
        <w:tc>
          <w:tcPr>
            <w:tcW w:w="1080" w:type="dxa"/>
            <w:tcBorders>
              <w:top w:val="nil"/>
              <w:left w:val="nil"/>
              <w:bottom w:val="single" w:color="auto" w:sz="4" w:space="0"/>
              <w:right w:val="single" w:color="auto" w:sz="4" w:space="0"/>
            </w:tcBorders>
            <w:shd w:val="clear" w:color="auto" w:fill="auto"/>
            <w:vAlign w:val="center"/>
          </w:tcPr>
          <w:p w14:paraId="51B5D813">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投资主管部门</w:t>
            </w:r>
          </w:p>
        </w:tc>
        <w:tc>
          <w:tcPr>
            <w:tcW w:w="1540" w:type="dxa"/>
            <w:tcBorders>
              <w:top w:val="nil"/>
              <w:left w:val="nil"/>
              <w:bottom w:val="single" w:color="auto" w:sz="4" w:space="0"/>
              <w:right w:val="single" w:color="auto" w:sz="4" w:space="0"/>
            </w:tcBorders>
            <w:shd w:val="clear" w:color="auto" w:fill="auto"/>
            <w:vAlign w:val="center"/>
          </w:tcPr>
          <w:p w14:paraId="1703FDF4">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煤炭开发</w:t>
            </w:r>
          </w:p>
        </w:tc>
        <w:tc>
          <w:tcPr>
            <w:tcW w:w="3680" w:type="dxa"/>
            <w:tcBorders>
              <w:top w:val="nil"/>
              <w:left w:val="nil"/>
              <w:bottom w:val="single" w:color="auto" w:sz="4" w:space="0"/>
              <w:right w:val="single" w:color="auto" w:sz="4" w:space="0"/>
            </w:tcBorders>
            <w:shd w:val="clear" w:color="auto" w:fill="auto"/>
            <w:vAlign w:val="center"/>
          </w:tcPr>
          <w:p w14:paraId="2ACDB299">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市级投资主管部门负责辖区内煤炭开发项目的监督管理。</w:t>
            </w:r>
          </w:p>
        </w:tc>
        <w:tc>
          <w:tcPr>
            <w:tcW w:w="3600" w:type="dxa"/>
            <w:vMerge w:val="continue"/>
            <w:tcBorders>
              <w:top w:val="nil"/>
              <w:left w:val="single" w:color="auto" w:sz="4" w:space="0"/>
              <w:bottom w:val="single" w:color="000000" w:sz="4" w:space="0"/>
              <w:right w:val="single" w:color="auto" w:sz="4" w:space="0"/>
            </w:tcBorders>
            <w:vAlign w:val="center"/>
          </w:tcPr>
          <w:p w14:paraId="6232ACB1">
            <w:pPr>
              <w:widowControl/>
              <w:spacing w:line="280" w:lineRule="exact"/>
              <w:jc w:val="left"/>
              <w:rPr>
                <w:rFonts w:ascii="宋体" w:hAnsi="宋体" w:eastAsia="宋体" w:cs="宋体"/>
                <w:kern w:val="0"/>
                <w:sz w:val="28"/>
                <w:szCs w:val="28"/>
              </w:rPr>
            </w:pPr>
          </w:p>
        </w:tc>
        <w:tc>
          <w:tcPr>
            <w:tcW w:w="3100" w:type="dxa"/>
            <w:vMerge w:val="continue"/>
            <w:tcBorders>
              <w:top w:val="nil"/>
              <w:left w:val="single" w:color="auto" w:sz="4" w:space="0"/>
              <w:bottom w:val="single" w:color="000000" w:sz="4" w:space="0"/>
              <w:right w:val="single" w:color="auto" w:sz="4" w:space="0"/>
            </w:tcBorders>
            <w:vAlign w:val="center"/>
          </w:tcPr>
          <w:p w14:paraId="170E823A">
            <w:pPr>
              <w:widowControl/>
              <w:spacing w:line="280" w:lineRule="exact"/>
              <w:jc w:val="left"/>
              <w:rPr>
                <w:rFonts w:ascii="宋体" w:hAnsi="宋体" w:eastAsia="宋体" w:cs="宋体"/>
                <w:kern w:val="0"/>
                <w:sz w:val="28"/>
                <w:szCs w:val="28"/>
              </w:rPr>
            </w:pPr>
          </w:p>
        </w:tc>
        <w:tc>
          <w:tcPr>
            <w:tcW w:w="640" w:type="dxa"/>
            <w:vMerge w:val="continue"/>
            <w:tcBorders>
              <w:top w:val="nil"/>
              <w:left w:val="single" w:color="auto" w:sz="4" w:space="0"/>
              <w:bottom w:val="single" w:color="000000" w:sz="4" w:space="0"/>
              <w:right w:val="single" w:color="auto" w:sz="4" w:space="0"/>
            </w:tcBorders>
            <w:vAlign w:val="center"/>
          </w:tcPr>
          <w:p w14:paraId="4918AE9C">
            <w:pPr>
              <w:widowControl/>
              <w:spacing w:line="280" w:lineRule="exact"/>
              <w:jc w:val="left"/>
              <w:rPr>
                <w:rFonts w:ascii="宋体" w:hAnsi="宋体" w:eastAsia="宋体" w:cs="宋体"/>
                <w:kern w:val="0"/>
                <w:sz w:val="28"/>
                <w:szCs w:val="28"/>
                <w:u w:val="single"/>
              </w:rPr>
            </w:pPr>
          </w:p>
        </w:tc>
      </w:tr>
      <w:tr w14:paraId="4679F97C">
        <w:tblPrEx>
          <w:tblCellMar>
            <w:top w:w="0" w:type="dxa"/>
            <w:left w:w="108" w:type="dxa"/>
            <w:bottom w:w="0" w:type="dxa"/>
            <w:right w:w="108" w:type="dxa"/>
          </w:tblCellMar>
        </w:tblPrEx>
        <w:trPr>
          <w:trHeight w:val="480" w:hRule="atLeast"/>
        </w:trPr>
        <w:tc>
          <w:tcPr>
            <w:tcW w:w="154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63969A65">
            <w:pPr>
              <w:widowControl/>
              <w:spacing w:line="280" w:lineRule="exact"/>
              <w:jc w:val="left"/>
              <w:rPr>
                <w:rFonts w:ascii="黑体" w:hAnsi="黑体" w:eastAsia="黑体" w:cs="宋体"/>
                <w:kern w:val="0"/>
                <w:sz w:val="28"/>
                <w:szCs w:val="28"/>
              </w:rPr>
            </w:pPr>
            <w:r>
              <w:rPr>
                <w:rFonts w:hint="eastAsia" w:ascii="黑体" w:hAnsi="黑体" w:eastAsia="黑体" w:cs="宋体"/>
                <w:kern w:val="0"/>
                <w:sz w:val="28"/>
                <w:szCs w:val="28"/>
              </w:rPr>
              <w:t>二、政府采购货物和服务类（B类）</w:t>
            </w:r>
          </w:p>
        </w:tc>
      </w:tr>
      <w:tr w14:paraId="6A1998AF">
        <w:tblPrEx>
          <w:tblCellMar>
            <w:top w:w="0" w:type="dxa"/>
            <w:left w:w="108" w:type="dxa"/>
            <w:bottom w:w="0" w:type="dxa"/>
            <w:right w:w="108" w:type="dxa"/>
          </w:tblCellMar>
        </w:tblPrEx>
        <w:trPr>
          <w:trHeight w:val="4380"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48B4D64B">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B01</w:t>
            </w:r>
          </w:p>
        </w:tc>
        <w:tc>
          <w:tcPr>
            <w:tcW w:w="1140" w:type="dxa"/>
            <w:tcBorders>
              <w:top w:val="nil"/>
              <w:left w:val="nil"/>
              <w:bottom w:val="single" w:color="auto" w:sz="4" w:space="0"/>
              <w:right w:val="single" w:color="auto" w:sz="4" w:space="0"/>
            </w:tcBorders>
            <w:shd w:val="clear" w:color="auto" w:fill="auto"/>
            <w:vAlign w:val="center"/>
          </w:tcPr>
          <w:p w14:paraId="3D1D4DBC">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政府采购货物、工程和服务</w:t>
            </w:r>
          </w:p>
        </w:tc>
        <w:tc>
          <w:tcPr>
            <w:tcW w:w="1080" w:type="dxa"/>
            <w:tcBorders>
              <w:top w:val="nil"/>
              <w:left w:val="nil"/>
              <w:bottom w:val="single" w:color="auto" w:sz="4" w:space="0"/>
              <w:right w:val="single" w:color="auto" w:sz="4" w:space="0"/>
            </w:tcBorders>
            <w:shd w:val="clear" w:color="auto" w:fill="auto"/>
            <w:vAlign w:val="center"/>
          </w:tcPr>
          <w:p w14:paraId="0A11247E">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财政</w:t>
            </w:r>
            <w:r>
              <w:rPr>
                <w:rFonts w:hint="eastAsia" w:ascii="宋体" w:hAnsi="宋体" w:eastAsia="宋体" w:cs="宋体"/>
                <w:kern w:val="0"/>
                <w:sz w:val="28"/>
                <w:szCs w:val="28"/>
              </w:rPr>
              <w:br w:type="page"/>
            </w:r>
            <w:r>
              <w:rPr>
                <w:rFonts w:hint="eastAsia" w:ascii="宋体" w:hAnsi="宋体" w:eastAsia="宋体" w:cs="宋体"/>
                <w:kern w:val="0"/>
                <w:sz w:val="28"/>
                <w:szCs w:val="28"/>
              </w:rPr>
              <w:t>部门</w:t>
            </w:r>
          </w:p>
        </w:tc>
        <w:tc>
          <w:tcPr>
            <w:tcW w:w="1540" w:type="dxa"/>
            <w:tcBorders>
              <w:top w:val="nil"/>
              <w:left w:val="nil"/>
              <w:bottom w:val="single" w:color="auto" w:sz="4" w:space="0"/>
              <w:right w:val="single" w:color="auto" w:sz="4" w:space="0"/>
            </w:tcBorders>
            <w:shd w:val="clear" w:color="auto" w:fill="auto"/>
            <w:vAlign w:val="center"/>
          </w:tcPr>
          <w:p w14:paraId="2317FF3A">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国家机关、事业单位和团体组织使用财政性资金采购依法制定的集中采购目录以内的或者采购限额标准以上的货物、工程和服务</w:t>
            </w:r>
          </w:p>
        </w:tc>
        <w:tc>
          <w:tcPr>
            <w:tcW w:w="3680" w:type="dxa"/>
            <w:tcBorders>
              <w:top w:val="nil"/>
              <w:left w:val="nil"/>
              <w:bottom w:val="single" w:color="auto" w:sz="4" w:space="0"/>
              <w:right w:val="single" w:color="auto" w:sz="4" w:space="0"/>
            </w:tcBorders>
            <w:shd w:val="clear" w:color="auto" w:fill="auto"/>
            <w:vAlign w:val="center"/>
          </w:tcPr>
          <w:p w14:paraId="550334FA">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各级人民政府财政部门是负责政府采购监督管理的部门，依法履行对政府采购活动的监督管理职责：省、市、县各级财政部门，按照采购人所属预算级次，具体负责政府采购监管。</w:t>
            </w:r>
          </w:p>
        </w:tc>
        <w:tc>
          <w:tcPr>
            <w:tcW w:w="3600" w:type="dxa"/>
            <w:tcBorders>
              <w:top w:val="nil"/>
              <w:left w:val="nil"/>
              <w:bottom w:val="single" w:color="auto" w:sz="4" w:space="0"/>
              <w:right w:val="single" w:color="auto" w:sz="4" w:space="0"/>
            </w:tcBorders>
            <w:shd w:val="clear" w:color="auto" w:fill="auto"/>
            <w:vAlign w:val="center"/>
          </w:tcPr>
          <w:p w14:paraId="29ECD622">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依法履行对政府采购活动的监督管理职责：1.负责按规定办理政府采购非公开招标方式审批、框架协议采购方案审 核、备案和政府采购进口产品核准；2.政府采购评审专家库的管理；3.对政府采购信息公告活动进行监督、检查和管理；4.管理和监督政府采购执行情况；对政府集中采购机构进行监督考核；对采购人、政府采购代理机构有关政府采购的法律、行政法规和规章的执行情况进行检查；5.受理政府采购活动中的供应商投诉，处理与政府采购活动有关的举报；6.参与部门政府采购预算的编制及调整等。    </w:t>
            </w:r>
          </w:p>
        </w:tc>
        <w:tc>
          <w:tcPr>
            <w:tcW w:w="3100" w:type="dxa"/>
            <w:tcBorders>
              <w:top w:val="nil"/>
              <w:left w:val="nil"/>
              <w:bottom w:val="single" w:color="auto" w:sz="4" w:space="0"/>
              <w:right w:val="single" w:color="auto" w:sz="4" w:space="0"/>
            </w:tcBorders>
            <w:shd w:val="clear" w:color="auto" w:fill="auto"/>
            <w:vAlign w:val="center"/>
          </w:tcPr>
          <w:p w14:paraId="537F3C87">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《政府采购法》《政府采购法实施条例》《福建省政府采购监督检查办法》</w:t>
            </w:r>
          </w:p>
        </w:tc>
        <w:tc>
          <w:tcPr>
            <w:tcW w:w="640" w:type="dxa"/>
            <w:tcBorders>
              <w:top w:val="nil"/>
              <w:left w:val="nil"/>
              <w:bottom w:val="single" w:color="auto" w:sz="4" w:space="0"/>
              <w:right w:val="single" w:color="auto" w:sz="4" w:space="0"/>
            </w:tcBorders>
            <w:shd w:val="clear" w:color="auto" w:fill="auto"/>
            <w:vAlign w:val="center"/>
          </w:tcPr>
          <w:p w14:paraId="720D0ECF">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14:paraId="16A6C857">
        <w:tblPrEx>
          <w:tblCellMar>
            <w:top w:w="0" w:type="dxa"/>
            <w:left w:w="108" w:type="dxa"/>
            <w:bottom w:w="0" w:type="dxa"/>
            <w:right w:w="108" w:type="dxa"/>
          </w:tblCellMar>
        </w:tblPrEx>
        <w:trPr>
          <w:trHeight w:val="480" w:hRule="atLeast"/>
        </w:trPr>
        <w:tc>
          <w:tcPr>
            <w:tcW w:w="154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B07059D">
            <w:pPr>
              <w:widowControl/>
              <w:spacing w:line="280" w:lineRule="exact"/>
              <w:jc w:val="left"/>
              <w:rPr>
                <w:rFonts w:ascii="黑体" w:hAnsi="黑体" w:eastAsia="黑体" w:cs="宋体"/>
                <w:kern w:val="0"/>
                <w:sz w:val="28"/>
                <w:szCs w:val="28"/>
              </w:rPr>
            </w:pPr>
            <w:r>
              <w:rPr>
                <w:rFonts w:hint="eastAsia" w:ascii="黑体" w:hAnsi="黑体" w:eastAsia="黑体" w:cs="宋体"/>
                <w:kern w:val="0"/>
                <w:sz w:val="28"/>
                <w:szCs w:val="28"/>
              </w:rPr>
              <w:t>三、机电产品国际招标类（C类）</w:t>
            </w:r>
          </w:p>
        </w:tc>
      </w:tr>
      <w:tr w14:paraId="4162F082">
        <w:tblPrEx>
          <w:tblCellMar>
            <w:top w:w="0" w:type="dxa"/>
            <w:left w:w="108" w:type="dxa"/>
            <w:bottom w:w="0" w:type="dxa"/>
            <w:right w:w="108" w:type="dxa"/>
          </w:tblCellMar>
        </w:tblPrEx>
        <w:trPr>
          <w:trHeight w:val="4879"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5243F326">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C01</w:t>
            </w:r>
          </w:p>
        </w:tc>
        <w:tc>
          <w:tcPr>
            <w:tcW w:w="1140" w:type="dxa"/>
            <w:tcBorders>
              <w:top w:val="nil"/>
              <w:left w:val="nil"/>
              <w:bottom w:val="single" w:color="auto" w:sz="4" w:space="0"/>
              <w:right w:val="single" w:color="auto" w:sz="4" w:space="0"/>
            </w:tcBorders>
            <w:shd w:val="clear" w:color="auto" w:fill="auto"/>
            <w:vAlign w:val="center"/>
          </w:tcPr>
          <w:p w14:paraId="164D8B4E">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机电产品</w:t>
            </w:r>
            <w:r>
              <w:rPr>
                <w:rFonts w:hint="eastAsia" w:ascii="宋体" w:hAnsi="宋体" w:eastAsia="宋体" w:cs="宋体"/>
                <w:kern w:val="0"/>
                <w:sz w:val="28"/>
                <w:szCs w:val="28"/>
              </w:rPr>
              <w:br w:type="textWrapping"/>
            </w:r>
            <w:r>
              <w:rPr>
                <w:rFonts w:hint="eastAsia" w:ascii="宋体" w:hAnsi="宋体" w:eastAsia="宋体" w:cs="宋体"/>
                <w:kern w:val="0"/>
                <w:sz w:val="28"/>
                <w:szCs w:val="28"/>
              </w:rPr>
              <w:t>国际招标</w:t>
            </w:r>
          </w:p>
        </w:tc>
        <w:tc>
          <w:tcPr>
            <w:tcW w:w="1080" w:type="dxa"/>
            <w:tcBorders>
              <w:top w:val="nil"/>
              <w:left w:val="nil"/>
              <w:bottom w:val="single" w:color="auto" w:sz="4" w:space="0"/>
              <w:right w:val="single" w:color="auto" w:sz="4" w:space="0"/>
            </w:tcBorders>
            <w:shd w:val="clear" w:color="auto" w:fill="auto"/>
            <w:vAlign w:val="center"/>
          </w:tcPr>
          <w:p w14:paraId="148806A5">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商务</w:t>
            </w:r>
            <w:r>
              <w:rPr>
                <w:rFonts w:hint="eastAsia" w:ascii="宋体" w:hAnsi="宋体" w:eastAsia="宋体" w:cs="宋体"/>
                <w:kern w:val="0"/>
                <w:sz w:val="28"/>
                <w:szCs w:val="28"/>
              </w:rPr>
              <w:br w:type="textWrapping"/>
            </w:r>
            <w:r>
              <w:rPr>
                <w:rFonts w:hint="eastAsia" w:ascii="宋体" w:hAnsi="宋体" w:eastAsia="宋体" w:cs="宋体"/>
                <w:kern w:val="0"/>
                <w:sz w:val="28"/>
                <w:szCs w:val="28"/>
              </w:rPr>
              <w:t>部门</w:t>
            </w:r>
          </w:p>
        </w:tc>
        <w:tc>
          <w:tcPr>
            <w:tcW w:w="1540" w:type="dxa"/>
            <w:tcBorders>
              <w:top w:val="nil"/>
              <w:left w:val="nil"/>
              <w:bottom w:val="single" w:color="auto" w:sz="4" w:space="0"/>
              <w:right w:val="single" w:color="auto" w:sz="4" w:space="0"/>
            </w:tcBorders>
            <w:shd w:val="clear" w:color="auto" w:fill="auto"/>
            <w:vAlign w:val="center"/>
          </w:tcPr>
          <w:p w14:paraId="6D05F0A0">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使用国有资金进口的机械设备、电气设备、交通运输</w:t>
            </w:r>
            <w:r>
              <w:rPr>
                <w:rFonts w:hint="eastAsia" w:ascii="宋体" w:hAnsi="宋体" w:eastAsia="宋体" w:cs="宋体"/>
                <w:kern w:val="0"/>
                <w:sz w:val="28"/>
                <w:szCs w:val="28"/>
              </w:rPr>
              <w:br w:type="textWrapping"/>
            </w:r>
            <w:r>
              <w:rPr>
                <w:rFonts w:hint="eastAsia" w:ascii="宋体" w:hAnsi="宋体" w:eastAsia="宋体" w:cs="宋体"/>
                <w:kern w:val="0"/>
                <w:sz w:val="28"/>
                <w:szCs w:val="28"/>
              </w:rPr>
              <w:t>工具、电子产品、电器产品、仪器仪表、金属制品等及其零部件、元器件</w:t>
            </w:r>
          </w:p>
        </w:tc>
        <w:tc>
          <w:tcPr>
            <w:tcW w:w="3680" w:type="dxa"/>
            <w:tcBorders>
              <w:top w:val="nil"/>
              <w:left w:val="nil"/>
              <w:bottom w:val="single" w:color="auto" w:sz="4" w:space="0"/>
              <w:right w:val="single" w:color="auto" w:sz="4" w:space="0"/>
            </w:tcBorders>
            <w:shd w:val="clear" w:color="auto" w:fill="auto"/>
            <w:vAlign w:val="center"/>
          </w:tcPr>
          <w:p w14:paraId="602C5F3A">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省商务厅负责全省的机电产品国际招标投标活动的行政监管。厦门市商务局负责本地区的机电产品国际招标投标活动的行政监管、福州市商务局负责本地区的机电产品国际招标投标活动的行政监 管。</w:t>
            </w:r>
          </w:p>
        </w:tc>
        <w:tc>
          <w:tcPr>
            <w:tcW w:w="3600" w:type="dxa"/>
            <w:tcBorders>
              <w:top w:val="nil"/>
              <w:left w:val="nil"/>
              <w:bottom w:val="single" w:color="auto" w:sz="4" w:space="0"/>
              <w:right w:val="single" w:color="auto" w:sz="4" w:space="0"/>
            </w:tcBorders>
            <w:shd w:val="clear" w:color="auto" w:fill="auto"/>
            <w:vAlign w:val="center"/>
          </w:tcPr>
          <w:p w14:paraId="390C19F1">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负责机电产品国际招标投标活动的行政监督和协调、招标机构的监督和管理、机电产品国际招标评标专家的日常管理。主要监管方式： 1.依托商务部网站为机电产品国际招标投标活动提供公共服务和行政监督的平台（简称招标网），完成（机电产品国际招标投标在招标网完成招投标项目建档、招标过程文件存档和备 案、资格预审公告发布、招标公告发布，评审专家抽取、评标结果公示、异议投 诉、中标结果公告等招标投标活动等相关程序）全流程电子化监督；2.开展“双随机一公开”等监督检查；3.依法受理投标人及其他利害关系人的投诉并进行处理；4.对违规行为行政处罚。</w:t>
            </w:r>
          </w:p>
        </w:tc>
        <w:tc>
          <w:tcPr>
            <w:tcW w:w="3100" w:type="dxa"/>
            <w:tcBorders>
              <w:top w:val="nil"/>
              <w:left w:val="nil"/>
              <w:bottom w:val="single" w:color="auto" w:sz="4" w:space="0"/>
              <w:right w:val="single" w:color="auto" w:sz="4" w:space="0"/>
            </w:tcBorders>
            <w:shd w:val="clear" w:color="auto" w:fill="auto"/>
            <w:vAlign w:val="center"/>
          </w:tcPr>
          <w:p w14:paraId="2A11AF3C">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《机电产品国际招投标实施办法(试行)》《机电产品国际招标投标“双随机一公 开”监管工作细则》《机电产品国际招标代理机构监督管理办法（试行）》</w:t>
            </w:r>
          </w:p>
        </w:tc>
        <w:tc>
          <w:tcPr>
            <w:tcW w:w="640" w:type="dxa"/>
            <w:tcBorders>
              <w:top w:val="nil"/>
              <w:left w:val="nil"/>
              <w:bottom w:val="single" w:color="auto" w:sz="4" w:space="0"/>
              <w:right w:val="single" w:color="auto" w:sz="4" w:space="0"/>
            </w:tcBorders>
            <w:shd w:val="clear" w:color="auto" w:fill="auto"/>
            <w:vAlign w:val="center"/>
          </w:tcPr>
          <w:p w14:paraId="2484C144">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r w14:paraId="7A9FBFBB">
        <w:tblPrEx>
          <w:tblCellMar>
            <w:top w:w="0" w:type="dxa"/>
            <w:left w:w="108" w:type="dxa"/>
            <w:bottom w:w="0" w:type="dxa"/>
            <w:right w:w="108" w:type="dxa"/>
          </w:tblCellMar>
        </w:tblPrEx>
        <w:trPr>
          <w:trHeight w:val="480" w:hRule="atLeast"/>
        </w:trPr>
        <w:tc>
          <w:tcPr>
            <w:tcW w:w="1544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BCEC209">
            <w:pPr>
              <w:widowControl/>
              <w:spacing w:line="280" w:lineRule="exact"/>
              <w:jc w:val="left"/>
              <w:rPr>
                <w:rFonts w:ascii="黑体" w:hAnsi="黑体" w:eastAsia="黑体" w:cs="宋体"/>
                <w:kern w:val="0"/>
                <w:sz w:val="28"/>
                <w:szCs w:val="28"/>
              </w:rPr>
            </w:pPr>
            <w:r>
              <w:rPr>
                <w:rFonts w:hint="eastAsia" w:ascii="黑体" w:hAnsi="黑体" w:eastAsia="黑体" w:cs="宋体"/>
                <w:kern w:val="0"/>
                <w:sz w:val="28"/>
                <w:szCs w:val="28"/>
              </w:rPr>
              <w:t>四、国有企业采购类（D类）</w:t>
            </w:r>
          </w:p>
        </w:tc>
      </w:tr>
      <w:tr w14:paraId="67C99615">
        <w:tblPrEx>
          <w:tblCellMar>
            <w:top w:w="0" w:type="dxa"/>
            <w:left w:w="108" w:type="dxa"/>
            <w:bottom w:w="0" w:type="dxa"/>
            <w:right w:w="108" w:type="dxa"/>
          </w:tblCellMar>
        </w:tblPrEx>
        <w:trPr>
          <w:trHeight w:val="2982"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6B2F8BD7">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D01</w:t>
            </w:r>
          </w:p>
        </w:tc>
        <w:tc>
          <w:tcPr>
            <w:tcW w:w="1140" w:type="dxa"/>
            <w:tcBorders>
              <w:top w:val="nil"/>
              <w:left w:val="nil"/>
              <w:bottom w:val="single" w:color="auto" w:sz="4" w:space="0"/>
              <w:right w:val="single" w:color="auto" w:sz="4" w:space="0"/>
            </w:tcBorders>
            <w:shd w:val="clear" w:color="auto" w:fill="auto"/>
            <w:vAlign w:val="center"/>
          </w:tcPr>
          <w:p w14:paraId="4EB73D6A">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国有企业</w:t>
            </w:r>
            <w:r>
              <w:rPr>
                <w:rFonts w:hint="eastAsia" w:ascii="宋体" w:hAnsi="宋体" w:eastAsia="宋体" w:cs="宋体"/>
                <w:kern w:val="0"/>
                <w:sz w:val="28"/>
                <w:szCs w:val="28"/>
              </w:rPr>
              <w:br w:type="textWrapping"/>
            </w:r>
            <w:r>
              <w:rPr>
                <w:rFonts w:hint="eastAsia" w:ascii="宋体" w:hAnsi="宋体" w:eastAsia="宋体" w:cs="宋体"/>
                <w:kern w:val="0"/>
                <w:sz w:val="28"/>
                <w:szCs w:val="28"/>
              </w:rPr>
              <w:t>采购</w:t>
            </w:r>
          </w:p>
        </w:tc>
        <w:tc>
          <w:tcPr>
            <w:tcW w:w="1080" w:type="dxa"/>
            <w:tcBorders>
              <w:top w:val="nil"/>
              <w:left w:val="nil"/>
              <w:bottom w:val="single" w:color="auto" w:sz="4" w:space="0"/>
              <w:right w:val="single" w:color="auto" w:sz="4" w:space="0"/>
            </w:tcBorders>
            <w:shd w:val="clear" w:color="auto" w:fill="auto"/>
            <w:vAlign w:val="center"/>
          </w:tcPr>
          <w:p w14:paraId="70406E86">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同级国有企业（含国有企业集团或上级企业）出资人</w:t>
            </w:r>
          </w:p>
        </w:tc>
        <w:tc>
          <w:tcPr>
            <w:tcW w:w="1540" w:type="dxa"/>
            <w:tcBorders>
              <w:top w:val="nil"/>
              <w:left w:val="nil"/>
              <w:bottom w:val="single" w:color="auto" w:sz="4" w:space="0"/>
              <w:right w:val="single" w:color="auto" w:sz="4" w:space="0"/>
            </w:tcBorders>
            <w:shd w:val="clear" w:color="auto" w:fill="auto"/>
            <w:vAlign w:val="center"/>
          </w:tcPr>
          <w:p w14:paraId="4C1C804C">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省国资委作为出资人的企业及其全</w:t>
            </w:r>
            <w:r>
              <w:rPr>
                <w:rFonts w:hint="eastAsia" w:ascii="宋体" w:hAnsi="宋体" w:eastAsia="宋体" w:cs="宋体"/>
                <w:kern w:val="0"/>
                <w:sz w:val="28"/>
                <w:szCs w:val="28"/>
              </w:rPr>
              <w:br w:type="textWrapping"/>
            </w:r>
            <w:r>
              <w:rPr>
                <w:rFonts w:hint="eastAsia" w:ascii="宋体" w:hAnsi="宋体" w:eastAsia="宋体" w:cs="宋体"/>
                <w:kern w:val="0"/>
                <w:sz w:val="28"/>
                <w:szCs w:val="28"/>
              </w:rPr>
              <w:t>资、控股子企业大宗物资采购活动。市、县（区）国资部门自行制定国有企业采购有关规范</w:t>
            </w:r>
          </w:p>
        </w:tc>
        <w:tc>
          <w:tcPr>
            <w:tcW w:w="3680" w:type="dxa"/>
            <w:tcBorders>
              <w:top w:val="nil"/>
              <w:left w:val="nil"/>
              <w:bottom w:val="single" w:color="auto" w:sz="4" w:space="0"/>
              <w:right w:val="single" w:color="auto" w:sz="4" w:space="0"/>
            </w:tcBorders>
            <w:shd w:val="clear" w:color="auto" w:fill="auto"/>
            <w:vAlign w:val="center"/>
          </w:tcPr>
          <w:p w14:paraId="61F07EEF">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省国资委负责有关企业大宗物资采购活动的出资人监督。市、县（区）国资部门自行制定国有企业采购有关规范。</w:t>
            </w:r>
          </w:p>
        </w:tc>
        <w:tc>
          <w:tcPr>
            <w:tcW w:w="3600" w:type="dxa"/>
            <w:tcBorders>
              <w:top w:val="nil"/>
              <w:left w:val="nil"/>
              <w:bottom w:val="single" w:color="auto" w:sz="4" w:space="0"/>
              <w:right w:val="single" w:color="auto" w:sz="4" w:space="0"/>
            </w:tcBorders>
            <w:shd w:val="clear" w:color="auto" w:fill="auto"/>
            <w:vAlign w:val="center"/>
          </w:tcPr>
          <w:p w14:paraId="229A0AFE">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负责指导所出资企业落实主体责任，完善并落实大宗物资采购管理工作制度。主要采用方式：所出资企业通过审计、纪检监督等方式，加强物资采购和供应商管理等方面的监督和稽查，对采购计划的制定，招标、开标、评标、定标，谈判、询价、合同签订、履行，物资进厂检验、复检，入库，资金支付结算等进行监督。</w:t>
            </w:r>
          </w:p>
        </w:tc>
        <w:tc>
          <w:tcPr>
            <w:tcW w:w="3100" w:type="dxa"/>
            <w:tcBorders>
              <w:top w:val="nil"/>
              <w:left w:val="nil"/>
              <w:bottom w:val="single" w:color="auto" w:sz="4" w:space="0"/>
              <w:right w:val="single" w:color="auto" w:sz="4" w:space="0"/>
            </w:tcBorders>
            <w:shd w:val="clear" w:color="auto" w:fill="auto"/>
            <w:vAlign w:val="center"/>
          </w:tcPr>
          <w:p w14:paraId="4314D165">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主要按照国资部门大宗物资采购有关规定执行</w:t>
            </w:r>
          </w:p>
        </w:tc>
        <w:tc>
          <w:tcPr>
            <w:tcW w:w="640" w:type="dxa"/>
            <w:tcBorders>
              <w:top w:val="nil"/>
              <w:left w:val="nil"/>
              <w:bottom w:val="single" w:color="auto" w:sz="4" w:space="0"/>
              <w:right w:val="single" w:color="auto" w:sz="4" w:space="0"/>
            </w:tcBorders>
            <w:shd w:val="clear" w:color="auto" w:fill="auto"/>
            <w:vAlign w:val="center"/>
          </w:tcPr>
          <w:p w14:paraId="694E6744">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　</w:t>
            </w:r>
          </w:p>
        </w:tc>
      </w:tr>
      <w:tr w14:paraId="2547D5DB">
        <w:tblPrEx>
          <w:tblCellMar>
            <w:top w:w="0" w:type="dxa"/>
            <w:left w:w="108" w:type="dxa"/>
            <w:bottom w:w="0" w:type="dxa"/>
            <w:right w:w="108" w:type="dxa"/>
          </w:tblCellMar>
        </w:tblPrEx>
        <w:trPr>
          <w:trHeight w:val="2539"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2683134C">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D02</w:t>
            </w:r>
          </w:p>
        </w:tc>
        <w:tc>
          <w:tcPr>
            <w:tcW w:w="1140" w:type="dxa"/>
            <w:tcBorders>
              <w:top w:val="nil"/>
              <w:left w:val="nil"/>
              <w:bottom w:val="single" w:color="auto" w:sz="4" w:space="0"/>
              <w:right w:val="single" w:color="auto" w:sz="4" w:space="0"/>
            </w:tcBorders>
            <w:shd w:val="clear" w:color="auto" w:fill="auto"/>
            <w:vAlign w:val="center"/>
          </w:tcPr>
          <w:p w14:paraId="56DA19D3">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国有企业</w:t>
            </w:r>
            <w:r>
              <w:rPr>
                <w:rFonts w:hint="eastAsia" w:ascii="宋体" w:hAnsi="宋体" w:eastAsia="宋体" w:cs="宋体"/>
                <w:kern w:val="0"/>
                <w:sz w:val="28"/>
                <w:szCs w:val="28"/>
              </w:rPr>
              <w:br w:type="textWrapping"/>
            </w:r>
            <w:r>
              <w:rPr>
                <w:rFonts w:hint="eastAsia" w:ascii="宋体" w:hAnsi="宋体" w:eastAsia="宋体" w:cs="宋体"/>
                <w:kern w:val="0"/>
                <w:sz w:val="28"/>
                <w:szCs w:val="28"/>
              </w:rPr>
              <w:t>采购</w:t>
            </w:r>
          </w:p>
        </w:tc>
        <w:tc>
          <w:tcPr>
            <w:tcW w:w="1080" w:type="dxa"/>
            <w:tcBorders>
              <w:top w:val="nil"/>
              <w:left w:val="nil"/>
              <w:bottom w:val="single" w:color="auto" w:sz="4" w:space="0"/>
              <w:right w:val="single" w:color="auto" w:sz="4" w:space="0"/>
            </w:tcBorders>
            <w:shd w:val="clear" w:color="auto" w:fill="auto"/>
            <w:vAlign w:val="center"/>
          </w:tcPr>
          <w:p w14:paraId="51D94364">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财政</w:t>
            </w:r>
            <w:r>
              <w:rPr>
                <w:rFonts w:hint="eastAsia" w:ascii="宋体" w:hAnsi="宋体" w:eastAsia="宋体" w:cs="宋体"/>
                <w:kern w:val="0"/>
                <w:sz w:val="28"/>
                <w:szCs w:val="28"/>
              </w:rPr>
              <w:br w:type="textWrapping"/>
            </w:r>
            <w:r>
              <w:rPr>
                <w:rFonts w:hint="eastAsia" w:ascii="宋体" w:hAnsi="宋体" w:eastAsia="宋体" w:cs="宋体"/>
                <w:kern w:val="0"/>
                <w:sz w:val="28"/>
                <w:szCs w:val="28"/>
              </w:rPr>
              <w:t>部门</w:t>
            </w:r>
          </w:p>
        </w:tc>
        <w:tc>
          <w:tcPr>
            <w:tcW w:w="1540" w:type="dxa"/>
            <w:tcBorders>
              <w:top w:val="nil"/>
              <w:left w:val="nil"/>
              <w:bottom w:val="single" w:color="auto" w:sz="4" w:space="0"/>
              <w:right w:val="single" w:color="auto" w:sz="4" w:space="0"/>
            </w:tcBorders>
            <w:shd w:val="clear" w:color="auto" w:fill="auto"/>
            <w:vAlign w:val="center"/>
          </w:tcPr>
          <w:p w14:paraId="191A3EC5">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国有金融企业在年度财务报告中披露对企业成本、费用影响重大的集中采购事项，自觉接受财政等相关部门的监督检查</w:t>
            </w:r>
          </w:p>
        </w:tc>
        <w:tc>
          <w:tcPr>
            <w:tcW w:w="3680" w:type="dxa"/>
            <w:tcBorders>
              <w:top w:val="nil"/>
              <w:left w:val="nil"/>
              <w:bottom w:val="single" w:color="auto" w:sz="4" w:space="0"/>
              <w:right w:val="single" w:color="auto" w:sz="4" w:space="0"/>
            </w:tcBorders>
            <w:shd w:val="clear" w:color="auto" w:fill="auto"/>
            <w:vAlign w:val="center"/>
          </w:tcPr>
          <w:p w14:paraId="7D794536">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省、市、县财政部门各负责对所出资的金融企业进行财会监督。</w:t>
            </w:r>
          </w:p>
        </w:tc>
        <w:tc>
          <w:tcPr>
            <w:tcW w:w="3600" w:type="dxa"/>
            <w:tcBorders>
              <w:top w:val="nil"/>
              <w:left w:val="nil"/>
              <w:bottom w:val="single" w:color="auto" w:sz="4" w:space="0"/>
              <w:right w:val="single" w:color="auto" w:sz="4" w:space="0"/>
            </w:tcBorders>
            <w:shd w:val="clear" w:color="auto" w:fill="auto"/>
            <w:vAlign w:val="center"/>
          </w:tcPr>
          <w:p w14:paraId="29675039">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负责有关金融企业财会监督，开展日常管理，依法实施财会监督检查。</w:t>
            </w:r>
          </w:p>
        </w:tc>
        <w:tc>
          <w:tcPr>
            <w:tcW w:w="3100" w:type="dxa"/>
            <w:tcBorders>
              <w:top w:val="nil"/>
              <w:left w:val="nil"/>
              <w:bottom w:val="single" w:color="auto" w:sz="4" w:space="0"/>
              <w:right w:val="single" w:color="auto" w:sz="4" w:space="0"/>
            </w:tcBorders>
            <w:shd w:val="clear" w:color="auto" w:fill="auto"/>
            <w:vAlign w:val="center"/>
          </w:tcPr>
          <w:p w14:paraId="53FCC47A">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主要依据《国有金融企业集中采购管理暂行规定》</w:t>
            </w:r>
          </w:p>
        </w:tc>
        <w:tc>
          <w:tcPr>
            <w:tcW w:w="640" w:type="dxa"/>
            <w:tcBorders>
              <w:top w:val="nil"/>
              <w:left w:val="nil"/>
              <w:bottom w:val="single" w:color="auto" w:sz="4" w:space="0"/>
              <w:right w:val="single" w:color="auto" w:sz="4" w:space="0"/>
            </w:tcBorders>
            <w:shd w:val="clear" w:color="auto" w:fill="auto"/>
            <w:vAlign w:val="center"/>
          </w:tcPr>
          <w:p w14:paraId="5589D18F">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　</w:t>
            </w:r>
          </w:p>
        </w:tc>
      </w:tr>
      <w:tr w14:paraId="03247C7A">
        <w:tblPrEx>
          <w:tblCellMar>
            <w:top w:w="0" w:type="dxa"/>
            <w:left w:w="108" w:type="dxa"/>
            <w:bottom w:w="0" w:type="dxa"/>
            <w:right w:w="108" w:type="dxa"/>
          </w:tblCellMar>
        </w:tblPrEx>
        <w:trPr>
          <w:trHeight w:val="2460" w:hRule="atLeast"/>
        </w:trPr>
        <w:tc>
          <w:tcPr>
            <w:tcW w:w="660" w:type="dxa"/>
            <w:tcBorders>
              <w:top w:val="nil"/>
              <w:left w:val="single" w:color="auto" w:sz="4" w:space="0"/>
              <w:bottom w:val="single" w:color="auto" w:sz="4" w:space="0"/>
              <w:right w:val="single" w:color="auto" w:sz="4" w:space="0"/>
            </w:tcBorders>
            <w:shd w:val="clear" w:color="auto" w:fill="auto"/>
            <w:vAlign w:val="center"/>
          </w:tcPr>
          <w:p w14:paraId="0793F501">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D03</w:t>
            </w:r>
          </w:p>
        </w:tc>
        <w:tc>
          <w:tcPr>
            <w:tcW w:w="1140" w:type="dxa"/>
            <w:tcBorders>
              <w:top w:val="nil"/>
              <w:left w:val="nil"/>
              <w:bottom w:val="single" w:color="auto" w:sz="4" w:space="0"/>
              <w:right w:val="single" w:color="auto" w:sz="4" w:space="0"/>
            </w:tcBorders>
            <w:shd w:val="clear" w:color="auto" w:fill="auto"/>
            <w:vAlign w:val="center"/>
          </w:tcPr>
          <w:p w14:paraId="00244B82">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国有企业</w:t>
            </w:r>
            <w:r>
              <w:rPr>
                <w:rFonts w:hint="eastAsia" w:ascii="宋体" w:hAnsi="宋体" w:eastAsia="宋体" w:cs="宋体"/>
                <w:kern w:val="0"/>
                <w:sz w:val="28"/>
                <w:szCs w:val="28"/>
              </w:rPr>
              <w:br w:type="textWrapping"/>
            </w:r>
            <w:r>
              <w:rPr>
                <w:rFonts w:hint="eastAsia" w:ascii="宋体" w:hAnsi="宋体" w:eastAsia="宋体" w:cs="宋体"/>
                <w:kern w:val="0"/>
                <w:sz w:val="28"/>
                <w:szCs w:val="28"/>
              </w:rPr>
              <w:t>采购</w:t>
            </w:r>
          </w:p>
        </w:tc>
        <w:tc>
          <w:tcPr>
            <w:tcW w:w="1080" w:type="dxa"/>
            <w:tcBorders>
              <w:top w:val="nil"/>
              <w:left w:val="nil"/>
              <w:bottom w:val="single" w:color="auto" w:sz="4" w:space="0"/>
              <w:right w:val="single" w:color="auto" w:sz="4" w:space="0"/>
            </w:tcBorders>
            <w:shd w:val="clear" w:color="auto" w:fill="auto"/>
            <w:vAlign w:val="center"/>
          </w:tcPr>
          <w:p w14:paraId="0CD8924C">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粮储</w:t>
            </w:r>
            <w:r>
              <w:rPr>
                <w:rFonts w:hint="eastAsia" w:ascii="宋体" w:hAnsi="宋体" w:eastAsia="宋体" w:cs="宋体"/>
                <w:kern w:val="0"/>
                <w:sz w:val="28"/>
                <w:szCs w:val="28"/>
              </w:rPr>
              <w:br w:type="textWrapping"/>
            </w:r>
            <w:r>
              <w:rPr>
                <w:rFonts w:hint="eastAsia" w:ascii="宋体" w:hAnsi="宋体" w:eastAsia="宋体" w:cs="宋体"/>
                <w:kern w:val="0"/>
                <w:sz w:val="28"/>
                <w:szCs w:val="28"/>
              </w:rPr>
              <w:t>部门</w:t>
            </w:r>
          </w:p>
        </w:tc>
        <w:tc>
          <w:tcPr>
            <w:tcW w:w="1540" w:type="dxa"/>
            <w:tcBorders>
              <w:top w:val="nil"/>
              <w:left w:val="nil"/>
              <w:bottom w:val="single" w:color="auto" w:sz="4" w:space="0"/>
              <w:right w:val="single" w:color="auto" w:sz="4" w:space="0"/>
            </w:tcBorders>
            <w:shd w:val="clear" w:color="auto" w:fill="auto"/>
            <w:vAlign w:val="center"/>
          </w:tcPr>
          <w:p w14:paraId="65235A33">
            <w:pPr>
              <w:widowControl/>
              <w:spacing w:line="280" w:lineRule="exact"/>
              <w:jc w:val="center"/>
              <w:rPr>
                <w:rFonts w:ascii="宋体" w:hAnsi="宋体" w:eastAsia="宋体" w:cs="宋体"/>
                <w:kern w:val="0"/>
                <w:sz w:val="28"/>
                <w:szCs w:val="28"/>
              </w:rPr>
            </w:pPr>
            <w:r>
              <w:rPr>
                <w:rFonts w:hint="eastAsia" w:ascii="宋体" w:hAnsi="宋体" w:eastAsia="宋体" w:cs="宋体"/>
                <w:kern w:val="0"/>
                <w:sz w:val="28"/>
                <w:szCs w:val="28"/>
              </w:rPr>
              <w:t>粮储部门作为出资人的国有粮食企业大宗物资采购</w:t>
            </w:r>
          </w:p>
        </w:tc>
        <w:tc>
          <w:tcPr>
            <w:tcW w:w="3680" w:type="dxa"/>
            <w:tcBorders>
              <w:top w:val="nil"/>
              <w:left w:val="nil"/>
              <w:bottom w:val="single" w:color="auto" w:sz="4" w:space="0"/>
              <w:right w:val="single" w:color="auto" w:sz="4" w:space="0"/>
            </w:tcBorders>
            <w:shd w:val="clear" w:color="auto" w:fill="auto"/>
            <w:vAlign w:val="center"/>
          </w:tcPr>
          <w:p w14:paraId="668BEC50">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省粮储局负责指导所出资的局属国有粮食企业的采购项目招标活动行政监督工作。</w:t>
            </w:r>
            <w:r>
              <w:rPr>
                <w:rFonts w:hint="eastAsia" w:ascii="宋体" w:hAnsi="宋体" w:eastAsia="宋体" w:cs="宋体"/>
                <w:kern w:val="0"/>
                <w:sz w:val="28"/>
                <w:szCs w:val="28"/>
              </w:rPr>
              <w:br w:type="textWrapping"/>
            </w:r>
            <w:r>
              <w:rPr>
                <w:rFonts w:hint="eastAsia" w:ascii="宋体" w:hAnsi="宋体" w:eastAsia="宋体" w:cs="宋体"/>
                <w:kern w:val="0"/>
                <w:sz w:val="28"/>
                <w:szCs w:val="28"/>
              </w:rPr>
              <w:t xml:space="preserve">    市、县级粮储部门负责指导本单位所出资的国有粮食企业的采购项目招标活动行政监督工作。</w:t>
            </w:r>
          </w:p>
        </w:tc>
        <w:tc>
          <w:tcPr>
            <w:tcW w:w="3600" w:type="dxa"/>
            <w:tcBorders>
              <w:top w:val="nil"/>
              <w:left w:val="nil"/>
              <w:bottom w:val="single" w:color="auto" w:sz="4" w:space="0"/>
              <w:right w:val="single" w:color="auto" w:sz="4" w:space="0"/>
            </w:tcBorders>
            <w:shd w:val="clear" w:color="auto" w:fill="auto"/>
            <w:vAlign w:val="center"/>
          </w:tcPr>
          <w:p w14:paraId="6E30DDA8">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xml:space="preserve">    负责指导所出资的国有粮食储备企业按照内部控制及采购管理制度，落实项目申报、组织招标等全流程审核管理；根据职能分工依法开展内部审计、主体责任检查，督促所出资企业主动接受上级巡视巡察及纪检监督。</w:t>
            </w:r>
          </w:p>
        </w:tc>
        <w:tc>
          <w:tcPr>
            <w:tcW w:w="3100" w:type="dxa"/>
            <w:tcBorders>
              <w:top w:val="nil"/>
              <w:left w:val="nil"/>
              <w:bottom w:val="single" w:color="auto" w:sz="4" w:space="0"/>
              <w:right w:val="single" w:color="auto" w:sz="4" w:space="0"/>
            </w:tcBorders>
            <w:shd w:val="clear" w:color="auto" w:fill="auto"/>
            <w:vAlign w:val="center"/>
          </w:tcPr>
          <w:p w14:paraId="77F0FCF8">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主要参照国资系统大宗物资采购有关规定执行</w:t>
            </w:r>
          </w:p>
        </w:tc>
        <w:tc>
          <w:tcPr>
            <w:tcW w:w="640" w:type="dxa"/>
            <w:tcBorders>
              <w:top w:val="nil"/>
              <w:left w:val="nil"/>
              <w:bottom w:val="single" w:color="auto" w:sz="4" w:space="0"/>
              <w:right w:val="single" w:color="auto" w:sz="4" w:space="0"/>
            </w:tcBorders>
            <w:shd w:val="clear" w:color="auto" w:fill="auto"/>
            <w:vAlign w:val="center"/>
          </w:tcPr>
          <w:p w14:paraId="0391059F">
            <w:pPr>
              <w:widowControl/>
              <w:spacing w:line="280" w:lineRule="exact"/>
              <w:jc w:val="left"/>
              <w:rPr>
                <w:rFonts w:ascii="宋体" w:hAnsi="宋体" w:eastAsia="宋体" w:cs="宋体"/>
                <w:kern w:val="0"/>
                <w:sz w:val="28"/>
                <w:szCs w:val="28"/>
              </w:rPr>
            </w:pPr>
            <w:r>
              <w:rPr>
                <w:rFonts w:hint="eastAsia" w:ascii="宋体" w:hAnsi="宋体" w:eastAsia="宋体" w:cs="宋体"/>
                <w:kern w:val="0"/>
                <w:sz w:val="28"/>
                <w:szCs w:val="28"/>
              </w:rPr>
              <w:t>　</w:t>
            </w:r>
          </w:p>
        </w:tc>
      </w:tr>
    </w:tbl>
    <w:p w14:paraId="1D89E749">
      <w:pPr>
        <w:pStyle w:val="3"/>
        <w:spacing w:before="0" w:beforeAutospacing="0" w:after="0" w:afterAutospacing="0" w:line="500" w:lineRule="exact"/>
        <w:rPr>
          <w:rFonts w:ascii="仿宋" w:hAnsi="仿宋" w:eastAsia="仿宋"/>
          <w:sz w:val="30"/>
          <w:szCs w:val="30"/>
        </w:rPr>
      </w:pPr>
    </w:p>
    <w:sectPr>
      <w:pgSz w:w="16838" w:h="11906" w:orient="landscape"/>
      <w:pgMar w:top="1191" w:right="1191" w:bottom="1191"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0AE"/>
    <w:rsid w:val="002D2D26"/>
    <w:rsid w:val="007E40AE"/>
    <w:rsid w:val="00884B34"/>
    <w:rsid w:val="00C4274E"/>
    <w:rsid w:val="6DCC0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6"/>
    <w:semiHidden/>
    <w:unhideWhenUsed/>
    <w:qFormat/>
    <w:uiPriority w:val="99"/>
    <w:pPr>
      <w:ind w:left="100" w:leftChars="2500"/>
    </w:p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日期 Char"/>
    <w:basedOn w:val="5"/>
    <w:link w:val="2"/>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1141</Words>
  <Characters>1153</Characters>
  <Lines>60</Lines>
  <Paragraphs>17</Paragraphs>
  <TotalTime>14</TotalTime>
  <ScaleCrop>false</ScaleCrop>
  <LinksUpToDate>false</LinksUpToDate>
  <CharactersWithSpaces>1154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2025-11-06T06:57:00Z</dcterms:created>
  <dc:creator>lenovo</dc:creator>
  <cp:lastModifiedBy>福州市仙游商会</cp:lastModifiedBy>
  <dcterms:modified xsi:type="dcterms:W3CDTF">2025-11-19T09:07:56Z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C0BD7A6E542649B2A05B0C4D1F81C9E4_13</vt:lpwstr>
  </property>
</Properties>
</file>